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7A" w:rsidRDefault="0058227A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90180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70.5pt">
            <v:imagedata r:id="rId7" o:title=""/>
          </v:shape>
        </w:pict>
      </w:r>
    </w:p>
    <w:p w:rsidR="0058227A" w:rsidRDefault="0058227A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8227A" w:rsidRDefault="0058227A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8227A" w:rsidRDefault="0058227A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8227A" w:rsidRDefault="0058227A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8227A" w:rsidRDefault="0058227A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8227A" w:rsidRPr="00A70A57" w:rsidRDefault="0058227A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Оглавление.</w:t>
      </w:r>
    </w:p>
    <w:p w:rsidR="0058227A" w:rsidRPr="00A70A57" w:rsidRDefault="0058227A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2"/>
        <w:gridCol w:w="6964"/>
        <w:gridCol w:w="1729"/>
      </w:tblGrid>
      <w:tr w:rsidR="0058227A" w:rsidRPr="009A5794">
        <w:tc>
          <w:tcPr>
            <w:tcW w:w="792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64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729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58227A" w:rsidRPr="009A5794">
        <w:tc>
          <w:tcPr>
            <w:tcW w:w="792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64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1 года обучения</w:t>
            </w:r>
          </w:p>
        </w:tc>
        <w:tc>
          <w:tcPr>
            <w:tcW w:w="1729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5</w:t>
            </w:r>
          </w:p>
        </w:tc>
      </w:tr>
      <w:tr w:rsidR="0058227A" w:rsidRPr="009A5794">
        <w:tc>
          <w:tcPr>
            <w:tcW w:w="792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2 года обучения</w:t>
            </w:r>
          </w:p>
        </w:tc>
        <w:tc>
          <w:tcPr>
            <w:tcW w:w="1729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8</w:t>
            </w:r>
          </w:p>
        </w:tc>
      </w:tr>
      <w:tr w:rsidR="0058227A" w:rsidRPr="009A5794">
        <w:tc>
          <w:tcPr>
            <w:tcW w:w="792" w:type="dxa"/>
          </w:tcPr>
          <w:p w:rsidR="0058227A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64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3 года обучения</w:t>
            </w:r>
          </w:p>
        </w:tc>
        <w:tc>
          <w:tcPr>
            <w:tcW w:w="1729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Стр.12</w:t>
            </w:r>
          </w:p>
        </w:tc>
      </w:tr>
      <w:tr w:rsidR="0058227A" w:rsidRPr="009A5794">
        <w:tc>
          <w:tcPr>
            <w:tcW w:w="792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2C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1729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15</w:t>
            </w:r>
          </w:p>
        </w:tc>
      </w:tr>
      <w:tr w:rsidR="0058227A" w:rsidRPr="009A5794">
        <w:tc>
          <w:tcPr>
            <w:tcW w:w="792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Формы аттестации и контроля</w:t>
            </w:r>
          </w:p>
        </w:tc>
        <w:tc>
          <w:tcPr>
            <w:tcW w:w="1729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17</w:t>
            </w:r>
          </w:p>
        </w:tc>
      </w:tr>
      <w:tr w:rsidR="0058227A" w:rsidRPr="009A5794">
        <w:tc>
          <w:tcPr>
            <w:tcW w:w="792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рекомендуемой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1729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18</w:t>
            </w:r>
          </w:p>
        </w:tc>
      </w:tr>
      <w:tr w:rsidR="0058227A" w:rsidRPr="009A5794">
        <w:tc>
          <w:tcPr>
            <w:tcW w:w="792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</w:tc>
        <w:tc>
          <w:tcPr>
            <w:tcW w:w="1729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19</w:t>
            </w:r>
          </w:p>
        </w:tc>
      </w:tr>
      <w:tr w:rsidR="0058227A" w:rsidRPr="009A5794">
        <w:tc>
          <w:tcPr>
            <w:tcW w:w="792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58227A" w:rsidRPr="00A70A57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</w:tc>
        <w:tc>
          <w:tcPr>
            <w:tcW w:w="1729" w:type="dxa"/>
          </w:tcPr>
          <w:p w:rsidR="0058227A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Стр.22</w:t>
            </w:r>
          </w:p>
        </w:tc>
      </w:tr>
      <w:tr w:rsidR="0058227A" w:rsidRPr="009A5794">
        <w:tc>
          <w:tcPr>
            <w:tcW w:w="792" w:type="dxa"/>
          </w:tcPr>
          <w:p w:rsidR="0058227A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964" w:type="dxa"/>
          </w:tcPr>
          <w:p w:rsidR="0058227A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Календарный учебный график 1 год обучения</w:t>
            </w:r>
          </w:p>
        </w:tc>
        <w:tc>
          <w:tcPr>
            <w:tcW w:w="1729" w:type="dxa"/>
          </w:tcPr>
          <w:p w:rsidR="0058227A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Стр.25</w:t>
            </w:r>
          </w:p>
        </w:tc>
      </w:tr>
      <w:tr w:rsidR="0058227A" w:rsidRPr="009A5794">
        <w:tc>
          <w:tcPr>
            <w:tcW w:w="792" w:type="dxa"/>
          </w:tcPr>
          <w:p w:rsidR="0058227A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964" w:type="dxa"/>
          </w:tcPr>
          <w:p w:rsidR="0058227A" w:rsidRDefault="0058227A" w:rsidP="003B5D0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Календарный учебный график 2 год обучения</w:t>
            </w:r>
          </w:p>
        </w:tc>
        <w:tc>
          <w:tcPr>
            <w:tcW w:w="1729" w:type="dxa"/>
          </w:tcPr>
          <w:p w:rsidR="0058227A" w:rsidRDefault="0058227A" w:rsidP="003B5D0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Стр.30</w:t>
            </w:r>
          </w:p>
        </w:tc>
      </w:tr>
      <w:tr w:rsidR="0058227A" w:rsidRPr="009A5794">
        <w:tc>
          <w:tcPr>
            <w:tcW w:w="792" w:type="dxa"/>
          </w:tcPr>
          <w:p w:rsidR="0058227A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964" w:type="dxa"/>
          </w:tcPr>
          <w:p w:rsidR="0058227A" w:rsidRDefault="0058227A" w:rsidP="003B5D0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Календарный учебный график 3 год обучения</w:t>
            </w:r>
          </w:p>
        </w:tc>
        <w:tc>
          <w:tcPr>
            <w:tcW w:w="1729" w:type="dxa"/>
          </w:tcPr>
          <w:p w:rsidR="0058227A" w:rsidRDefault="0058227A" w:rsidP="003B5D0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Стр.35</w:t>
            </w:r>
          </w:p>
        </w:tc>
      </w:tr>
      <w:tr w:rsidR="0058227A" w:rsidRPr="009A5794">
        <w:tc>
          <w:tcPr>
            <w:tcW w:w="792" w:type="dxa"/>
          </w:tcPr>
          <w:p w:rsidR="0058227A" w:rsidRDefault="0058227A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13. </w:t>
            </w:r>
          </w:p>
        </w:tc>
        <w:tc>
          <w:tcPr>
            <w:tcW w:w="6964" w:type="dxa"/>
          </w:tcPr>
          <w:p w:rsidR="0058227A" w:rsidRDefault="0058227A" w:rsidP="003B5D0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 воспитательных мероприятий</w:t>
            </w:r>
          </w:p>
        </w:tc>
        <w:tc>
          <w:tcPr>
            <w:tcW w:w="1729" w:type="dxa"/>
          </w:tcPr>
          <w:p w:rsidR="0058227A" w:rsidRDefault="0058227A" w:rsidP="003B5D0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Стр.43</w:t>
            </w:r>
          </w:p>
        </w:tc>
      </w:tr>
    </w:tbl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Пояснительная записка.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>Карате является проверенной столетиями, прекрасно зарекомендовавшей себя системой физического и духовного воспитания, обеспечивающей широкий диапазон физической нагрузки. 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bookmarkStart w:id="1" w:name="_Hlk67396257"/>
      <w:r w:rsidRPr="00A70A57">
        <w:rPr>
          <w:rFonts w:ascii="Times New Roman" w:hAnsi="Times New Roman" w:cs="Times New Roman"/>
          <w:sz w:val="28"/>
          <w:szCs w:val="28"/>
          <w:lang w:eastAsia="ar-SA"/>
        </w:rPr>
        <w:t>Программа физкультурно-спортивной направленности.</w:t>
      </w:r>
      <w:bookmarkEnd w:id="1"/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модифицированной. 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Настоящая программа разработана в соответствии </w:t>
      </w: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  основными нормативными документами:</w:t>
      </w:r>
    </w:p>
    <w:p w:rsidR="0058227A" w:rsidRPr="00467DBE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58227A" w:rsidRPr="00467DBE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58227A" w:rsidRPr="00467DBE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58227A" w:rsidRPr="00467DBE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58227A" w:rsidRPr="00467DBE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58227A" w:rsidRPr="00467DBE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58227A" w:rsidRPr="00467DBE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8227A" w:rsidRPr="00467DBE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58227A" w:rsidRPr="00467DBE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58227A" w:rsidRPr="00467DBE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Устав образовательной организации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A70A57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Актуальность. 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>Занятия карате способствуют снижению психологической напряженности детей, росту интенсивности и результативности умственного и физического труда, резко увеличивает эмоционально-психическую устойчивость занимающегося к стрессовым ситуациям. Карате превосходит по своей глубине и содержанию физическую тренировку и является способом развития духовных способностей человека. Цель карате состоит в том, как бы ни было трудно этому научиться, вести себя в жизни так, чтобы боевые искусства не применялись.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Восточные единоборства - один из популярнейших среди молодёжи видов спорта, имеющий огромное воспитательное, оздоровительное и прикладное значение. Занятия единоборствами в полной мере обеспечивают укрепление здоровья, формирование жизненно важных двигательных умений и навыков, составляющих основу техники и тактики каратэ, привитие навыков личной и общественной гигиены. Техника каратэ предусматривает работу большого количества мышц, что создает прекрасные условия для общей тренировки, развивать координацию и способность самоконтроля, обеспечивает гармоничное развитие личности. Не случайно каратэ занимаются и мальчики, и девочки. Каратэ дает огромные возможности для формирования таких нравственных качеств как терпение, настойчивость, доброта, самообладание и самоуверенность, что очень важно для подростка.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Особенность данной программы.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Программа рассчитана на обучающихся, прошедших обучение по программе базового уровня. Материал программы направлен на развитие координационных способностей обучающихся;</w:t>
      </w:r>
      <w:r w:rsidRPr="00A70A57">
        <w:rPr>
          <w:sz w:val="28"/>
          <w:szCs w:val="28"/>
          <w:lang w:eastAsia="ru-RU"/>
        </w:rPr>
        <w:t xml:space="preserve"> 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>формирование стойких умений и навыков; повышение работоспособности и улучшение состояния здоровья занимающихся, посредством систематических занятий каратэ. Значительно возрастают тренировочные нагрузки. Темы, предлагаемые учащимся одинаковы на протяжении двух лет обучения, однако количество повторений увеличивается от года к году. Учащиеся изучают более сложные технические приемы.</w:t>
      </w: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>Также большой акцент уделяется воспитанию осознанной потребности в систематических, регулярных тренировках.</w:t>
      </w:r>
    </w:p>
    <w:p w:rsidR="0058227A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" w:name="_Hlk67396301"/>
      <w:r w:rsidRPr="00A70A57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bookmarkEnd w:id="2"/>
      <w:r w:rsidRPr="00467DBE">
        <w:rPr>
          <w:rFonts w:ascii="Times New Roman" w:hAnsi="Times New Roman" w:cs="Times New Roman"/>
          <w:sz w:val="28"/>
          <w:szCs w:val="28"/>
          <w:lang w:eastAsia="ru-RU"/>
        </w:rPr>
        <w:t>профилактика и укрепление здоровья учащихся. Создание условий для формирования у обучающихся физического совершенства и высоких нравственных качеств.</w:t>
      </w:r>
    </w:p>
    <w:p w:rsidR="0058227A" w:rsidRPr="00A70A57" w:rsidRDefault="0058227A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дать знания по истории боевых искусств;</w:t>
      </w:r>
    </w:p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создать представление о возможностях человека;</w:t>
      </w:r>
    </w:p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сформировать понятие о стратегии и тактике боя.</w:t>
      </w:r>
    </w:p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развитие основных физических качеств (ловкость, сила, скорость, выносливость, гибкость);</w:t>
      </w:r>
    </w:p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расширение функциональных возможностей основных систем организма, обогащение двигательного опыта жизненно-важными двигательными навыками и умениями;</w:t>
      </w:r>
    </w:p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коррекция физического развития, формирование правильной осанки.</w:t>
      </w:r>
    </w:p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58227A" w:rsidRPr="00A70A57" w:rsidRDefault="0058227A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прививать интерес к здоровому образу жизни,</w:t>
      </w:r>
    </w:p>
    <w:p w:rsidR="0058227A" w:rsidRPr="00A70A57" w:rsidRDefault="0058227A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морально-волевые качества;</w:t>
      </w:r>
    </w:p>
    <w:p w:rsidR="0058227A" w:rsidRPr="00A70A57" w:rsidRDefault="0058227A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коммуникативные качества;</w:t>
      </w:r>
    </w:p>
    <w:p w:rsidR="0058227A" w:rsidRPr="00A70A57" w:rsidRDefault="0058227A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научить ребенка контролировать свое поведение, его социализация.  </w:t>
      </w:r>
    </w:p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воспитать чувство личной ответственности.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В объединение принимаются мальчики и </w:t>
      </w:r>
      <w:r w:rsidRPr="00D646C9">
        <w:rPr>
          <w:rFonts w:ascii="Times New Roman" w:hAnsi="Times New Roman" w:cs="Times New Roman"/>
          <w:sz w:val="28"/>
          <w:szCs w:val="28"/>
          <w:lang w:eastAsia="ar-SA"/>
        </w:rPr>
        <w:t>девочки</w:t>
      </w:r>
      <w:r w:rsidRPr="00D646C9"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  <w:t xml:space="preserve"> </w:t>
      </w:r>
      <w:r w:rsidRPr="004B55ED">
        <w:rPr>
          <w:rFonts w:ascii="Times New Roman" w:hAnsi="Times New Roman" w:cs="Times New Roman"/>
          <w:sz w:val="28"/>
          <w:szCs w:val="28"/>
          <w:lang w:eastAsia="ar-SA"/>
        </w:rPr>
        <w:t>в возрасте от 7 до 17 лет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, не имеющие противопоказаний по состоянию здоровья. 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3" w:name="_Hlk67396411"/>
      <w:r w:rsidRPr="00B05FB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Состав группы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постоянный и составляет 15 человек. В связи с возможным отсевом детей проводится  минимальный добор мальчиков с хорошей физической подготовкой. 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Формы и режим занятий: 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Учащиеся занимаются 2 раза в неделю по 2 академических часа. Всего на год отводится 144 часа. </w:t>
      </w:r>
    </w:p>
    <w:p w:rsidR="0058227A" w:rsidRPr="00A70A57" w:rsidRDefault="0058227A" w:rsidP="00BF7AE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Форма реализация программы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bookmarkEnd w:id="3"/>
    <w:p w:rsidR="0058227A" w:rsidRPr="00A70A57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58227A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Срок реализации программы: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рассчитана на 3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обучения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432 часа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bookmarkStart w:id="4" w:name="_Hlk67396472"/>
    </w:p>
    <w:p w:rsidR="0058227A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8227A" w:rsidRPr="00822C5D" w:rsidRDefault="0058227A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окончании 1</w:t>
      </w: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-го года обучения учащиеся будут знать:</w:t>
      </w:r>
    </w:p>
    <w:p w:rsidR="0058227A" w:rsidRPr="00822C5D" w:rsidRDefault="0058227A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правила соревнований;</w:t>
      </w:r>
    </w:p>
    <w:p w:rsidR="0058227A" w:rsidRPr="00822C5D" w:rsidRDefault="0058227A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базовую технику каратэ, по програ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мме ученических ступеней 10,9,8,7</w:t>
      </w: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КЮ;</w:t>
      </w:r>
    </w:p>
    <w:p w:rsidR="0058227A" w:rsidRPr="00822C5D" w:rsidRDefault="0058227A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порядок и правила прохождения и сдачи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квалификационных экзаменов на 10-7</w:t>
      </w: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КЮ.</w:t>
      </w:r>
    </w:p>
    <w:p w:rsidR="0058227A" w:rsidRPr="00822C5D" w:rsidRDefault="0058227A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будут уметь:</w:t>
      </w:r>
    </w:p>
    <w:p w:rsidR="0058227A" w:rsidRPr="00822C5D" w:rsidRDefault="0058227A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изучают</w:t>
      </w: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соревновательную технику и тактику;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одиночные атаки, техника защиты, защита-контратака</w:t>
      </w:r>
    </w:p>
    <w:p w:rsidR="0058227A" w:rsidRPr="00822C5D" w:rsidRDefault="0058227A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освоят методы развития физических способностей для самостоятельной подготовки;</w:t>
      </w:r>
    </w:p>
    <w:p w:rsidR="0058227A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сдават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ь квалификационные экзамены на 10-7</w:t>
      </w: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</w:t>
      </w:r>
      <w:bookmarkEnd w:id="4"/>
    </w:p>
    <w:p w:rsidR="0058227A" w:rsidRPr="00CB7216" w:rsidRDefault="0058227A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bookmarkStart w:id="5" w:name="_Hlk67398661"/>
      <w:r w:rsidRPr="00A70A5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По окончании 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2-го года </w:t>
      </w:r>
      <w:r w:rsidRPr="00A70A5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обучения учащиеся </w:t>
      </w:r>
      <w:r w:rsidRPr="00A70A5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будут знать: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правил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соревнований;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базовую технику каратэ,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программе ученических ступеней 6-5-4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КЮ;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порядок и правила прохождения и сдачи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квалификационных экзаменов на 6-4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КЮ.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будут уметь: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совершенствуют соревновательную технику и тактику;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комбинированные атаки, переключения с атаки на контратаку, изучение техники выведения соперника из равновесия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освоят методы развития физических способностей для самостоятельной подготовки;</w:t>
      </w:r>
    </w:p>
    <w:p w:rsidR="0058227A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сдавать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квалификационные экзамены на 6-4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КЮ.</w:t>
      </w:r>
    </w:p>
    <w:p w:rsidR="0058227A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8227A" w:rsidRPr="00822C5D" w:rsidRDefault="0058227A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окончании 3-го года обучения учащиеся будут знать:</w:t>
      </w:r>
    </w:p>
    <w:p w:rsidR="0058227A" w:rsidRPr="00822C5D" w:rsidRDefault="0058227A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правила соревнований; судейскую терминологию, судейские жесты</w:t>
      </w:r>
    </w:p>
    <w:p w:rsidR="0058227A" w:rsidRPr="00822C5D" w:rsidRDefault="0058227A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базовую технику каратэ, по программе ученических ступеней 3-1 КЮ;</w:t>
      </w:r>
    </w:p>
    <w:p w:rsidR="0058227A" w:rsidRPr="00822C5D" w:rsidRDefault="0058227A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порядок и правила прохождения и сдачи квалификационных экзаменов на 3-1 КЮ.</w:t>
      </w:r>
    </w:p>
    <w:p w:rsidR="0058227A" w:rsidRPr="00822C5D" w:rsidRDefault="0058227A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будут уметь:</w:t>
      </w:r>
    </w:p>
    <w:p w:rsidR="0058227A" w:rsidRPr="00822C5D" w:rsidRDefault="0058227A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навыки соревновательной техники и тактики; комбинированные атаки, переключения с атаки на контратаку, переключения с атаки на встречную технику,  изучение техники выведения соперника из равновесия; техника работы в «клинче».</w:t>
      </w:r>
    </w:p>
    <w:p w:rsidR="0058227A" w:rsidRPr="00822C5D" w:rsidRDefault="0058227A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освоят методы развития физических способностей для самостоятельной подготовки;</w:t>
      </w:r>
    </w:p>
    <w:p w:rsidR="0058227A" w:rsidRPr="00822C5D" w:rsidRDefault="0058227A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сдавать квалификационные экзамены на 3-1 КЮ (коричневый пояс</w:t>
      </w: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8227A" w:rsidRPr="00A70A57" w:rsidRDefault="0058227A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</w:rPr>
        <w:t>Формы подведения итогов реализации программы: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 xml:space="preserve">     Для полноценной реализации программы используются разные виды контроля:</w:t>
      </w:r>
    </w:p>
    <w:p w:rsidR="0058227A" w:rsidRPr="00A70A57" w:rsidRDefault="0058227A" w:rsidP="00A70A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>текущий – осуществляется посредством наблюдения за деятельностью ребенка в процессе занятия</w:t>
      </w:r>
    </w:p>
    <w:p w:rsidR="0058227A" w:rsidRPr="00A70A57" w:rsidRDefault="0058227A" w:rsidP="00A70A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>промежуточная аттестация – аттестационный промежуточный экзамен</w:t>
      </w:r>
    </w:p>
    <w:p w:rsidR="0058227A" w:rsidRDefault="0058227A" w:rsidP="00A70A57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>аттестации по завершении освоения программы – аттестационный промежуточный экзамен.</w:t>
      </w:r>
    </w:p>
    <w:p w:rsidR="0058227A" w:rsidRPr="00A70A57" w:rsidRDefault="0058227A" w:rsidP="00A70A57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различного уровня (городской, республиканский, региональный,межрегиональный, всероссийский, международный)</w:t>
      </w:r>
    </w:p>
    <w:p w:rsidR="0058227A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6" w:name="_Hlk67007832"/>
      <w:bookmarkEnd w:id="5"/>
    </w:p>
    <w:p w:rsidR="0058227A" w:rsidRPr="00AA2F6B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2F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 - тематический план 1-го года обучения</w:t>
      </w:r>
    </w:p>
    <w:tbl>
      <w:tblPr>
        <w:tblW w:w="9527" w:type="dxa"/>
        <w:tblInd w:w="-106" w:type="dxa"/>
        <w:tblLayout w:type="fixed"/>
        <w:tblLook w:val="0000"/>
      </w:tblPr>
      <w:tblGrid>
        <w:gridCol w:w="596"/>
        <w:gridCol w:w="3402"/>
        <w:gridCol w:w="993"/>
        <w:gridCol w:w="1134"/>
        <w:gridCol w:w="1134"/>
        <w:gridCol w:w="2268"/>
      </w:tblGrid>
      <w:tr w:rsidR="0058227A" w:rsidRPr="009A5794">
        <w:trPr>
          <w:trHeight w:val="300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227A" w:rsidRPr="00AA2F6B" w:rsidRDefault="0058227A" w:rsidP="00B94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  <w:p w:rsidR="0058227A" w:rsidRPr="00AA2F6B" w:rsidRDefault="0058227A" w:rsidP="00B94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аттестации/</w:t>
            </w:r>
          </w:p>
          <w:p w:rsidR="0058227A" w:rsidRPr="00AA2F6B" w:rsidRDefault="0058227A" w:rsidP="00B94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58227A" w:rsidRPr="009A5794">
        <w:trPr>
          <w:trHeight w:val="262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Базовая техника  КИХОН </w:t>
            </w:r>
          </w:p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соответствующая квали-фикационному экзамену на 10-9 КЮ, по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Базовая техника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КИХОН соот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ветствующая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стоящему квалификаци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-онному экзамену на 9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КЮ,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КИХОН ИППОН КУМИТЭ,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КИХОН САНБО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 КУМИТЭ по программе ФК РТ на 8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 ИППОН КУМИТЭ соответствующая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стоящему экзамену 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 по программе ФК РТ.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58227A" w:rsidRPr="00A70A57" w:rsidRDefault="0058227A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 –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формальный комплекс упражнений – Хейан Шодан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58227A" w:rsidRPr="00A70A57" w:rsidRDefault="0058227A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0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КАТА – формальный комплекс упражнений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Хейан Нидан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58227A" w:rsidRPr="00A70A57" w:rsidRDefault="0058227A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Одиночные и сдвоенные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атакующих действий</w:t>
            </w:r>
          </w:p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руками в 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58227A" w:rsidRPr="00A70A57" w:rsidRDefault="0058227A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Атакующие действия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ногами в 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Комбинации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рук и ног – РЭНГЭКИ ВАЗА в </w:t>
            </w:r>
          </w:p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 – формальный 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мплекс упражнений – Хейан Сандан.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Подсечки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принципы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выведения из равновесия в</w:t>
            </w:r>
          </w:p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Соревновательная прак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тика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тестирование спортсменов по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изучен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ным видам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2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аттестационный промежуточный экзамен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227A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8227A" w:rsidRPr="00472CAF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72C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 1 года обучения</w:t>
      </w:r>
    </w:p>
    <w:tbl>
      <w:tblPr>
        <w:tblW w:w="9526" w:type="dxa"/>
        <w:tblInd w:w="-106" w:type="dxa"/>
        <w:tblLayout w:type="fixed"/>
        <w:tblLook w:val="0000"/>
      </w:tblPr>
      <w:tblGrid>
        <w:gridCol w:w="534"/>
        <w:gridCol w:w="5420"/>
        <w:gridCol w:w="3572"/>
      </w:tblGrid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№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Проводится инструктаж по технике безопасности. Определяются цели и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задачи на предстоящий учебный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период. Приём нормативов по ОФП.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Повтор изученных разделов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предыдущего учебного года.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Объяснение, инструктаж; целостный метод.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Отрабатывается базовая техника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КИХОН соответствующая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предстоящему квалификационному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экзамену на 10-9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КЮ,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Изученные атакующие и защитные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приёмы группируются в заданной последовательности.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расчлененно – конструк-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Отрабатывается базовая техника 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КИХОН соответствующая предстоящему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квалификационному экзамену на 8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КЮ,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Изученные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атакующие и защитные приёмы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группируются в заданной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последовательности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конструк-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Отрабатывается КИХОН ИППОН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КУМИТЭ; КИХОН САНБОН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КУМИТЭ, соответствующие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предстоящему экзамену на 7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конструк-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Изучается и отрабатывается ДЗИЮ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ИППОН КУМИТЭ – условный 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поединок на один шаг, выполняемый в свободной стойке ДЗИЮ КАМАЭ.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конструк-</w:t>
            </w:r>
          </w:p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программе ученических ступеней 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10-9 КЮ – Хейан Шодан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яснение; целостный и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грамме ученических ступеней на 8 КЮ – Хейан Нидан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яснение; целостный и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одиночные и сдвоенные атаки руками с перемещениями в ДЗИЮ КАМАЭ: КИЗАМИ ДЗУКИ; ГЯКУ ДЗУКИ; КИЗАМИ ДЗУКИ – ГЯКУ ДЗУКИ; КИЗАМИ ДЗУКИ СУРИ КОМИ ГЯКУ ДЗУКИ; ГЯКУ 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ъяснение; целостный,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 и метод сопряжённого 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атакующие действия ногами в ДЗИЮ КАМАЭ. Отработка атак передней и задней ногой по неподвижной и движущейся цели, в режиме условного поединка.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ъяснение; целостный,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 и метод сопряжённого 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комбинации атак в ДЗИЮ КАМАЭ по схемам: рука – нога; нога – рука.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ъяснение; целостный,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 и метод сопряжённого 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изученные атакующие действия в ДЗИЮ КАМАЭ отрабатываются защитные и контратакующие приёмы. 1 способ: ГО НО СЭН – поздний перехват инициативы (блок или уход, затем контратака). 2 способ: ТАЙ НО СЭН – встречная атака.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ъяснение; целостный,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 и метод сопряжённого 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подсечки АСИ БАРАЙ и УТИ ГАРИ, и основные принципы выведения из равновесия.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ъяснение; целостный,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вный методы и метод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сопряжённого 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 – техническая подготовка. Отработка изученных технических действий на снарядах (подушки, груша, резина), с целью развития технических и скоростных и силовых способностей.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Инструктаж;  метод сопряженного 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Соревновательная практика и тестирование спортсменов по изученным видам программы (КИХОН, КАТА, КУМИТЭ, ОФП).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Соревновательный метод; метод сопряженного воздействия.</w:t>
            </w:r>
          </w:p>
        </w:tc>
      </w:tr>
    </w:tbl>
    <w:p w:rsidR="0058227A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2 года обучения.</w:t>
      </w:r>
    </w:p>
    <w:tbl>
      <w:tblPr>
        <w:tblW w:w="9526" w:type="dxa"/>
        <w:tblInd w:w="-106" w:type="dxa"/>
        <w:tblLayout w:type="fixed"/>
        <w:tblLook w:val="0000"/>
      </w:tblPr>
      <w:tblGrid>
        <w:gridCol w:w="596"/>
        <w:gridCol w:w="3969"/>
        <w:gridCol w:w="709"/>
        <w:gridCol w:w="709"/>
        <w:gridCol w:w="850"/>
        <w:gridCol w:w="2693"/>
      </w:tblGrid>
      <w:tr w:rsidR="0058227A" w:rsidRPr="009A5794">
        <w:trPr>
          <w:trHeight w:val="270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227A" w:rsidRPr="00AA2F6B" w:rsidRDefault="0058227A" w:rsidP="00E66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  <w:p w:rsidR="0058227A" w:rsidRPr="00AA2F6B" w:rsidRDefault="0058227A" w:rsidP="00E66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аттестации/</w:t>
            </w:r>
          </w:p>
          <w:p w:rsidR="0058227A" w:rsidRPr="00AA2F6B" w:rsidRDefault="0058227A" w:rsidP="00E66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58227A" w:rsidRPr="009A5794">
        <w:trPr>
          <w:trHeight w:val="285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Отработка базовой техники КИХОН соответствующей предстоящему кв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алификационному экзамену на 6-4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КЮ,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Отработка ДЗИЮ ИППОН КУМИТЭ и КИХОН ИППОН КУМИТЭ.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и отработка КАТА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формальных комплексов упра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жнений – Хейан 4, Хейан 5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Соревнование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КАТА – формальных комплексов упраж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нений – Тэкки Шодан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КАТА – 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льных комплексов упражнений Хейан 4-5, Тэкки Шодан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Опрос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и отработка одиночных и сдвоенных атакующих действий </w:t>
            </w:r>
          </w:p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атакующих действий ногами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Соревнование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ение и отработка комбинаций рук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ног – РЭНГЭКИ ВАЗА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защитных и контратакующих приёмов в ДЗИЮ КАМАЭ. ГО НО СЭН. ТАЙ НО СЭН.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Опрос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Функционально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техническая подготовка.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ревновательная практика и тести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вание спортсменов по изученным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видам программы.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AA2F6B">
            <w:r w:rsidRPr="009A5794">
              <w:t>Соревнование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227A" w:rsidRDefault="0058227A" w:rsidP="00E66A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8227A" w:rsidRPr="00472CAF" w:rsidRDefault="0058227A" w:rsidP="005A2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72C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 2 года обучения</w:t>
      </w:r>
    </w:p>
    <w:tbl>
      <w:tblPr>
        <w:tblW w:w="9526" w:type="dxa"/>
        <w:tblInd w:w="-106" w:type="dxa"/>
        <w:tblLayout w:type="fixed"/>
        <w:tblLook w:val="0000"/>
      </w:tblPr>
      <w:tblGrid>
        <w:gridCol w:w="5"/>
        <w:gridCol w:w="534"/>
        <w:gridCol w:w="5162"/>
        <w:gridCol w:w="3825"/>
      </w:tblGrid>
      <w:tr w:rsidR="0058227A" w:rsidRPr="009A5794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58227A" w:rsidRPr="009A5794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Проводится инструктаж по технике безопасности. Определяют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ся цели и задачи на предстоящий учебный период. Приём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нормативов по ОФП. Повтор изученных разделов предыдущего учебного года.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яснение, инструктаж; целостный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тывается базовая техника КИХОН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соответствующая предстоящему квалификационному экзамену на 3 КЮ,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NPOJKS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ФК РТ. Изученные атакующие и защитные приёмы группируются в заданной последовательности.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955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тный и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ный методы.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Отрабатываются ДЗИЮ ИППОН КУМИТЭ – условный поединок на один шаг, выполняемый в свободной стойке ДЗИЮ КАМАЭ и КИХОН ИППОН КУМИТЭ.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Изучается и отрабатывается формальный комплекс упражнений - КАТА, согласно программе ученич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еских ступеней на 2 КЮ – ДЗЮНРО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ЙОНДАН.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Изучается и отрабатывается формальный комплекс упражнений - КАТА, согласно программе ученических ступеней на 1 КЮ – ДЗЮНРО ГОДАН.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программе ученических ступеней на 2-1 КЮ – ДЗИОН и КАНКУ ДАЙ.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атываются одиночные и сдвоенные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атаки руками с перемещениями в ДЗИЮ КАМАЭ: </w:t>
            </w:r>
          </w:p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КИЗАМИ ДЗУКИ; ГЯКУ ДЗУКИ; </w:t>
            </w:r>
          </w:p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ЗАМИ ДЗУКИ – ГЯКУ ДЗУКИ; КИЗАМИ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ЗУКИ СУРИ КОМИ ГЯКУ ДЗУКИ; ГЯКУ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методы и </w:t>
            </w:r>
          </w:p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 сопря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жённого </w:t>
            </w:r>
          </w:p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воздействия.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Default="0058227A" w:rsidP="000F0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рабатываются атакующие действия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ногами в ДЗИЮ КАМАЭ. Отработка атак передней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задней ногой по неподвижной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8227A" w:rsidRDefault="0058227A" w:rsidP="000F0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жущейся цели, в режиме условного</w:t>
            </w:r>
          </w:p>
          <w:p w:rsidR="0058227A" w:rsidRPr="00A70A57" w:rsidRDefault="0058227A" w:rsidP="000F0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поединка.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ный методы</w:t>
            </w:r>
          </w:p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 метод сопряжённого воздействия.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Изучаются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отрабатываются комбинации атак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ДЗИ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Ю КАМАЭ по схемам: рука – нога;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нога – рука.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изуч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енные атакующие действия в ДЗИЮ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КАМАЭ отрабатываются защитные и контратакующие приёмы. 1 способ: ГО НО СЭН – поздний перехват инициативы (блок или уход, затем кон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тратака).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способ: ТАЙ НО СЭН – встречная атака.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методы и </w:t>
            </w:r>
          </w:p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 сопря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жённого </w:t>
            </w:r>
          </w:p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воздействия.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 – техническая подготовка. Отработка изученных 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хнических действий на снарядах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(подушки, гр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уша, резина), с целью развития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технических и скоростных и силовых способностей.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Инструктаж;  </w:t>
            </w:r>
          </w:p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сопряженного воздействия.</w:t>
            </w:r>
          </w:p>
        </w:tc>
      </w:tr>
      <w:tr w:rsidR="0058227A" w:rsidRPr="009A5794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тельная практика и тестирование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спортсменов по изученным видам программы </w:t>
            </w:r>
          </w:p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(КИХОН, КАТА, КУМИТЭ, ОФП).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ватель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метод; </w:t>
            </w:r>
          </w:p>
          <w:p w:rsidR="0058227A" w:rsidRPr="00A70A57" w:rsidRDefault="0058227A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сопряженного воздействия.</w:t>
            </w:r>
          </w:p>
        </w:tc>
      </w:tr>
      <w:bookmarkEnd w:id="6"/>
    </w:tbl>
    <w:p w:rsidR="0058227A" w:rsidRDefault="0058227A" w:rsidP="00E66A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8227A" w:rsidRDefault="0058227A" w:rsidP="00A464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C56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3 года обучения.</w:t>
      </w:r>
    </w:p>
    <w:tbl>
      <w:tblPr>
        <w:tblW w:w="9526" w:type="dxa"/>
        <w:tblInd w:w="2" w:type="dxa"/>
        <w:tblLayout w:type="fixed"/>
        <w:tblLook w:val="0000"/>
      </w:tblPr>
      <w:tblGrid>
        <w:gridCol w:w="596"/>
        <w:gridCol w:w="3969"/>
        <w:gridCol w:w="709"/>
        <w:gridCol w:w="709"/>
        <w:gridCol w:w="850"/>
        <w:gridCol w:w="2693"/>
      </w:tblGrid>
      <w:tr w:rsidR="0058227A" w:rsidRPr="009A5794">
        <w:trPr>
          <w:trHeight w:val="270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227A" w:rsidRPr="00AA2F6B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  <w:p w:rsidR="0058227A" w:rsidRPr="00AA2F6B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аттестации/</w:t>
            </w:r>
          </w:p>
          <w:p w:rsidR="0058227A" w:rsidRPr="00AA2F6B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58227A" w:rsidRPr="009A5794">
        <w:trPr>
          <w:trHeight w:val="285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A2F6B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Отработка базовой техники КИХОН соответствующей предстоящему кв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алификационному экзамену на 3-1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КЮ,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Отработка ДЗИЮ ИППОН КУМИТЭ и КИХОН ИППОН КУМИТЭ.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и отработка КАТА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формальных комплексов упра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жнений – Бассай Дай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Соревнование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КАТА – формальных комплексов упраж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нений – Эмпи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КАТА – 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льных комплексов упражнений Канку Дай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Опрос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и отработка одиночных и сдвоенных атакующих действий 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атакующих действий ногами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Соревнование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ение и отработка подсечек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защитн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ых и контратакующих приёмов. Совершенствование технических приёмов в «клинче»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Наблюдение</w:t>
            </w:r>
          </w:p>
          <w:p w:rsidR="0058227A" w:rsidRPr="009A5794" w:rsidRDefault="0058227A" w:rsidP="00D646C9">
            <w:r w:rsidRPr="009A5794">
              <w:t>соревнования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Функционально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техническая подготовка.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Наблюдение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ревновательная практика и тести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вание спортсменов по изученным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видам программы.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9A5794" w:rsidRDefault="0058227A" w:rsidP="00D646C9">
            <w:r w:rsidRPr="009A5794">
              <w:t>Соревнование</w:t>
            </w:r>
          </w:p>
        </w:tc>
      </w:tr>
      <w:tr w:rsidR="0058227A" w:rsidRPr="009A5794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227A" w:rsidRDefault="0058227A" w:rsidP="00A464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8227A" w:rsidRPr="001C7C59" w:rsidRDefault="0058227A" w:rsidP="00A464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C7C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 3 года обучения</w:t>
      </w:r>
    </w:p>
    <w:tbl>
      <w:tblPr>
        <w:tblW w:w="9526" w:type="dxa"/>
        <w:tblInd w:w="2" w:type="dxa"/>
        <w:tblLayout w:type="fixed"/>
        <w:tblLook w:val="0000"/>
      </w:tblPr>
      <w:tblGrid>
        <w:gridCol w:w="534"/>
        <w:gridCol w:w="5165"/>
        <w:gridCol w:w="3827"/>
      </w:tblGrid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Проводится инструктаж по технике безопасности. Определяют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ся цели и задачи на предстоящий учебный период. Приём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нормативов по ОФП. Повтор изученных разделов предыдущего учебного года.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яснение, инструктаж; целостный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тывается базовая техника КИХОН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соответствующая предстоящему квалификационному экзамену на 3</w:t>
            </w:r>
            <w:r w:rsidRPr="00CC5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КЮ, по программам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CC5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японской ассоциации каратэ)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Изученные атакующие и защитные приёмы группируются в заданной последовательности.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тный и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Отрабатываются ДЗИЮ ИППОН КУМИТЭ – условный поединок на один шаг, выполняемый в свободной стойке ДЗИЮ КАМАЭ и КИХОН ИППОН КУМИТЭ.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Изучается и отрабатывается формальный комплекс упражнений - КАТА, согласно программе ученич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еских ступеней на 2 КЮ  Дзион, Бассай Дай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Изучается и отрабатывается формальный комплекс упражнений - КАТА, согласно программе ученических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ступеней на 1 КЮ – Эмпи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программе ученических ступене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 на 2-1 КЮ – Канку Дай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атываются одиночные и сдвоенные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атаки руками с перемещениями в ДЗИЮ КАМАЭ: 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КИЗАМИ ДЗУКИ; ГЯКУ ДЗУКИ; 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ЗАМИ ДЗУКИ – ГЯКУ ДЗУКИ; КИЗАМИ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ЗУКИ СУРИ КОМИ ГЯКУ ДЗУКИ; ГЯКУ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методы и 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 сопря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жённого 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рабатываются атакующие действия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ногами в ДЗИЮ КАМАЭ. Отработка атак передней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задней ногой по неподвижной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8227A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жущейся цели, в режиме условного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поединка.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ный методы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 метод сопряжённого 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Изучаются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отрабатываются комбинации атак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ДЗИ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Ю КАМАЭ по схемам: рука – нога;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нога – рука.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изуч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енные атакующие действия в ДЗИЮ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КАМАЭ отрабатываются защитные и контратакующие приёмы. 1 способ: ГО НО СЭН – поздний перехват инициативы (блок или уход, затем кон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тратака).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способ: ТАЙ НО СЭН – встречная атака.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методы и 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 сопря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жённого 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 – техническая подготовка. Отработка изученных 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хнических действий на снарядах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(подушки, гр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уша, резина, ракетки), с целью развития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технических и скоростных и силовых способностей.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Инструктаж;  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сопряженного воздействия.</w:t>
            </w:r>
          </w:p>
        </w:tc>
      </w:tr>
      <w:tr w:rsidR="0058227A" w:rsidRPr="009A57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тельная практика и тестирование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спортсменов по изученным видам программы 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(КИХОН, КАТА, КУМИТЭ, ОФП).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ватель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метод; </w:t>
            </w:r>
          </w:p>
          <w:p w:rsidR="0058227A" w:rsidRPr="00A70A57" w:rsidRDefault="0058227A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сопряженного воздействия.</w:t>
            </w:r>
          </w:p>
        </w:tc>
      </w:tr>
    </w:tbl>
    <w:p w:rsidR="0058227A" w:rsidRDefault="0058227A" w:rsidP="00CC56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Материально-техническое оснащение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Занятия  должны проходить в просторном, проветренном спортивном зале, соответствующем санитарно-гигиеническим нормам (температурный режим, световой режим и т.д.)</w:t>
      </w: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Для тренировок, успешных и разносторонних, зал должен быть оборудован и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обеспечен разносторонним 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>спортивным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инвентарем: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-лапы на руки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-макевары мягкие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-накладок на кисти 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-скакалки 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Так же занимающиеся приносят на каждое занятие личные принадлежности, к ним относятся: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накладки на руки – 2 шт.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- футы на ноги – 2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шт. </w:t>
      </w:r>
    </w:p>
    <w:p w:rsidR="0058227A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- жилет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– 1 шт.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- капа-1 шт.</w:t>
      </w:r>
    </w:p>
    <w:p w:rsidR="0058227A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тренировочная форма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8227A" w:rsidRPr="00472CAF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72C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Методическое обеспечение программы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Особенности содержания программы.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В основу отбора и систематизации материала содержания программы положены принципы комплексности, преемственности и вариативности. 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комплексности программы выражен в теснейшей взаимосвязи всех сторон учебно-тренировочного процесса: теоретической, практической, физической и психологической подготовки, педагогического контроля.  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Принцип преемственности прослеживается в последовательности изложения теоретического материала по этапам обучения, в углублении и расширении знаний по вопросам теории в соответствии с требованиями возрастающего мастерства спортсменов, постепенном, от этапа к этапу усложнении содержания тренировок, в росте объёмов тренировочных и соревновательных нагрузок, единстве задач, средств и методов подготовки.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вариативности даёт определённую свободу выбора средств и методов, в определении времени для подготовки спортсменов. Исходя из конкретных обстоятельств, при решении той или иной педагогической задачи педагог может вносить свои коррективы в построении учебно-тренировочных занятий, не нарушая общих подходов. Учебный материал усложняется в зависимости от года обучения. Образовательный компонент программы предполагает обучение детей 7-17 лет, параллельно которому идёт включение воспитательного процесса, организованного через тренировку. Данный процесс происходит не стихийно, а в результате целенаправленного педагогического воздействия. Программа предполагает: индивидуальное консультирование в течение учебного года и предсоревновательную подготовку обучающихся. 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занятий используются </w:t>
      </w: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следующие методы.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словесные методы обучения (устное изложение, беседа);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наглядные методы обучения (показ видеоматериалов, презентаций, исполнение педагогом, работа обучающихся по образцу);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практические методы обучения (тренинг, практикум).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объяснительно-иллюстративные методы обучения;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частично-поисковые методы обучения (участие детей в коллективном поиске).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деятельность в программе простроена по следующим основным направлениям: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Теоретическая подготовка. Теоретическая подготовка учащихся рассматривает вопросы, связанные с содержанием каратэ как спортивно-педагогической дисциплины, как предмета познания и практической деятельности. Изучаются потенциальные возможности каратэ в подготовке к здоровому образу жизни, к учебной, трудовой деятельности и воинской службе.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Общая физическая подготовка (ОФП). ОФП включает в себя упражнения, способствующие всестороннему физическому развитию спортсмена, повышению уровня функциональных возможностей организма, развитию силы, скорости, гибкости, выносливости.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СФП – это становление, формирование и изменение функциональных свойств, спортсменов и основанных на них двигательных способностей, как предпосылки успешного выполнения конкретного спортивного упражнения каратэ. Т.е. функциональное совершенствование организма в соответствии с теми требованиями, которые предъявляются ему двигательной спецификой каратэ.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Техническая подготовка. Техника каратэ — это совокупность стоек, передвижений, ударов и защит, используемые при изучении и применении каратэ. Техническая подготовка включает в себя атакующие и защитные техники, блоки руками, блоки ногами, техники перемещений, удары ногами и руками, техники самостраховки, технические навыки самостраховки и работы с оружием. Техническая подготовка направлена на создание целостного представления о поединке и об основных тактических приемах: ГОХОН КУМИТЭ, САНБОН КУМИТЭ, КИХОН - ИППОН КУМИТЭ, ДЗЮ-ИППОН КУМИТЭ, ДЗЮ КУМИТЭ, формирование индивидуального стиля ведения соревновательной борьбы, а так же воплощение принятых решений благодаря рациональным приемам и действиям, с учетом особенностей противника, условий внешней среды, судейства, соревновательной ситуации, собственного состояния и др.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Тактическая подготовка в каратэ – это разучивание и совершенствование способов и форм ведения поединка в спортивных соревнованиях по каратэ.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Формирование психологической готовности спортсмена: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регулярное приучение к обязательному выполнению тренировочной программы и соревновательных установок;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систематическое введение в учебно-тренировочный процесс дополнительных трудностей;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широкое использование соревновательного метода;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создание в процессе тренировки атмосферы высокой конкуренции.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Судейская практика.  Судейская практика предполагает освоение занимающимися некоторых навыков учебной работы и навыков судейства соревнований.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Соревновательная деятельность. При подготовке спортсменов по программе предусматривается участие в соревнованиях разного уровня.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7" w:name="_Hlk121489131"/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аттестации / контроля</w:t>
      </w:r>
    </w:p>
    <w:bookmarkEnd w:id="7"/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Основными видами контроля являются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: мониторинг, текущий контроль, промежуточная аттестация, </w:t>
      </w:r>
      <w:bookmarkStart w:id="8" w:name="_Hlk121500503"/>
      <w:r w:rsidRPr="00A70A57">
        <w:rPr>
          <w:rFonts w:ascii="Times New Roman" w:hAnsi="Times New Roman" w:cs="Times New Roman"/>
          <w:sz w:val="28"/>
          <w:szCs w:val="28"/>
          <w:lang w:eastAsia="ru-RU"/>
        </w:rPr>
        <w:t>аттестация по завершении освоения программы</w:t>
      </w:r>
      <w:bookmarkEnd w:id="8"/>
      <w:r w:rsidRPr="00A70A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Основными принципами проведения и организации всех видов контроля являются: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систематичность, учет индивидуальных особенностей учащегося, коллегиальность.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Текущий контроль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успеваемости учащихся направлен на поддержание учебной мотивации и интереса, 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Промежуточная аттестация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 </w:t>
      </w:r>
      <w:bookmarkStart w:id="9" w:name="_Hlk121480881"/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Проводится в форме аттестационного технического экзамена. 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21500381"/>
      <w:bookmarkEnd w:id="9"/>
      <w:r w:rsidRPr="00A70A57">
        <w:rPr>
          <w:rFonts w:ascii="Times New Roman" w:hAnsi="Times New Roman" w:cs="Times New Roman"/>
          <w:i/>
          <w:iCs/>
          <w:sz w:val="28"/>
          <w:szCs w:val="28"/>
        </w:rPr>
        <w:t>Аттестация по завершении освоения программы</w:t>
      </w:r>
      <w:r w:rsidRPr="00A70A57"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 w:rsidRPr="00A70A57">
        <w:rPr>
          <w:rFonts w:ascii="Times New Roman" w:hAnsi="Times New Roman" w:cs="Times New Roman"/>
          <w:sz w:val="28"/>
          <w:szCs w:val="28"/>
        </w:rPr>
        <w:t xml:space="preserve">определяет уровень знаний, умений, навыков по освоению программы по окончании всего курса обучения.  Проводится в форме аттестационного технического экзамена. 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Мониторинг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обученности и личностного развития учащихся проводится в течение учебного года.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Система поясов является постоянным процессом совершенствования воспитанников, в виде учёбы и тренировок от первого ученического разряда до высшего мастерского звания. Пояс означает непрерывную работу по развитию индивидуума не только в искусстве каратэ, но и целом комплексе других качеств - он демонстрирует необходимую психологическую зрелость, внутреннюю стабильность, уверенность в себе и позитивное мышление по отношению к результату экзамена. Поэтому пояс означает развитие не только в техническом отношении, но и знание, и применение определённых техник.</w:t>
      </w:r>
    </w:p>
    <w:p w:rsidR="0058227A" w:rsidRPr="00A70A57" w:rsidRDefault="0058227A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Основные критерии оценки подготовленности воспитанников по годам обучения.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Умения и навыки проверяются во время участия детей в соревнованиях.  Соревнования являются средством, дающим возможность комплексного определения уровня подготовки ученика на соответствующий период.</w:t>
      </w:r>
    </w:p>
    <w:p w:rsidR="0058227A" w:rsidRPr="00A70A57" w:rsidRDefault="0058227A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Список рекомендуемой литературы: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Для педагога: </w:t>
      </w:r>
    </w:p>
    <w:p w:rsidR="0058227A" w:rsidRPr="00A70A57" w:rsidRDefault="0058227A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1. Виктор Барташ - Основы спортивной тренировки в рукопашном бое - </w:t>
      </w:r>
      <w:hyperlink r:id="rId8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https://www.libfox.ru/644234-viktor-bartash-osnovy-sportivnoy-trenirovki-v-rukopashnom-boe.html</w:t>
        </w:r>
      </w:hyperlink>
    </w:p>
    <w:p w:rsidR="0058227A" w:rsidRPr="00A70A57" w:rsidRDefault="0058227A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Кирпичев В.И. Физиология и гигиена младшего школьника: Пособие для учителя. – М.: Владос, 2002. </w:t>
      </w:r>
    </w:p>
    <w:p w:rsidR="0058227A" w:rsidRPr="00A70A57" w:rsidRDefault="0058227A" w:rsidP="00A70A57">
      <w:pPr>
        <w:numPr>
          <w:ilvl w:val="0"/>
          <w:numId w:val="3"/>
        </w:numPr>
        <w:suppressAutoHyphens/>
        <w:spacing w:after="0" w:line="240" w:lineRule="auto"/>
        <w:ind w:left="709" w:hanging="35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11" w:name="_Hlk66823696"/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Микрюков В.Ю. Энциклопедия Каратэ - </w:t>
      </w:r>
      <w:hyperlink r:id="rId9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https://www.litres.ru/vasiliy-mikrukov/enciklopediya-karate/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bookmarkEnd w:id="11"/>
    <w:p w:rsidR="0058227A" w:rsidRPr="00A70A57" w:rsidRDefault="0058227A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Озолин Н.Г. Настольная книга тренера: Наука побеждать. – М.: «Издательство Астрель», 2002. </w:t>
      </w:r>
    </w:p>
    <w:p w:rsidR="0058227A" w:rsidRPr="00A70A57" w:rsidRDefault="0058227A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Степанов С.В. Киокушинкай каратэ-до: Философия. Теория. Практика. – Екатеринбург: «Издательство Уральского университета», 2003. </w:t>
      </w:r>
    </w:p>
    <w:p w:rsidR="0058227A" w:rsidRPr="00A70A57" w:rsidRDefault="0058227A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Страковская В.П. 300 подвижных игр для оздоровления детей от 1 года до 14 лет. – М.: Новая школа, 1994. </w:t>
      </w:r>
    </w:p>
    <w:p w:rsidR="0058227A" w:rsidRPr="00A70A57" w:rsidRDefault="0058227A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Фатеева Л.П. 300 подвижных игр для младших школьников. – Ярославль: Изд. «Академия Развития», 2000. </w:t>
      </w:r>
    </w:p>
    <w:p w:rsidR="0058227A" w:rsidRPr="00A70A57" w:rsidRDefault="0058227A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Филимонов В.И. Бокс. Спортивно-техническая и физическая подготовка. – М.: «ИНСАН», 2000. </w:t>
      </w:r>
    </w:p>
    <w:p w:rsidR="0058227A" w:rsidRPr="00A70A57" w:rsidRDefault="0058227A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Холодов Ж.К., Кузнецов В.С. Теория и методика физического воспитания и спорта: Уч. пособие для студ. высш. уч. заведений. – М.: Изд. центр «Академия», 2000.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Литература для детей и родителей:</w:t>
      </w:r>
    </w:p>
    <w:p w:rsidR="0058227A" w:rsidRPr="00A70A57" w:rsidRDefault="0058227A" w:rsidP="00A70A5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Масутацу Ояма - Это каратэ </w:t>
      </w:r>
      <w:hyperlink r:id="rId10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https://ru.pdfdrive.com/%D0%AD%D1%82%D0%BE-%D0%BA%D0%B0%D1%80%D0%B0%D1%82%D1%8D-e183636902.html</w:t>
        </w:r>
      </w:hyperlink>
    </w:p>
    <w:p w:rsidR="0058227A" w:rsidRPr="00A70A57" w:rsidRDefault="0058227A" w:rsidP="00A70A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Микрюков В.Ю. Энциклопедия Каратэ - </w:t>
      </w:r>
      <w:hyperlink r:id="rId11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https://www.litres.ru/vasiliy-mikrukov/enciklopediya-karate/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58227A" w:rsidRPr="00A70A57" w:rsidRDefault="0058227A" w:rsidP="00A70A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Цвелёв С. Путь каратэ – Москва: Кобриз. 1992г.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Интернет-ресурсы: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www.superkarate.ru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3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www.iko-fkr.ru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58227A" w:rsidRPr="00A404E6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4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http://budofudokan.ru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58227A" w:rsidRPr="00A404E6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5" w:history="1"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https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://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www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youtube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com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/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channel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/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UCy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Rxx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2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n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7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O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-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Tkl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8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TmtgsfSg</w:t>
        </w:r>
      </w:hyperlink>
      <w:r w:rsidRPr="00A404E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58227A" w:rsidRPr="00A404E6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6" w:history="1"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https://srrb.ru/заметки/обзоры-систем-рукопашного-боя/karate/27-kata-shotokan-video.html</w:t>
        </w:r>
      </w:hyperlink>
      <w:r w:rsidRPr="00A404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8227A" w:rsidRPr="00A70A57" w:rsidRDefault="0058227A" w:rsidP="00A70A5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Приложение № 1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mallCaps/>
          <w:sz w:val="28"/>
          <w:szCs w:val="28"/>
          <w:lang w:eastAsia="ru-RU"/>
        </w:rPr>
        <w:t>Оценочные материалы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2" w:name="_Hlk62771042"/>
      <w:r w:rsidRPr="00A70A5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:rsidR="0058227A" w:rsidRPr="00A70A57" w:rsidRDefault="0058227A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_Hlk62771150"/>
      <w:bookmarkEnd w:id="12"/>
      <w:r w:rsidRPr="00A70A57">
        <w:rPr>
          <w:rFonts w:ascii="Times New Roman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13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701"/>
        <w:gridCol w:w="5954"/>
        <w:gridCol w:w="850"/>
      </w:tblGrid>
      <w:tr w:rsidR="0058227A" w:rsidRPr="009A5794">
        <w:tc>
          <w:tcPr>
            <w:tcW w:w="1242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58227A" w:rsidRPr="009A5794">
        <w:tc>
          <w:tcPr>
            <w:tcW w:w="1242" w:type="dxa"/>
            <w:vMerge w:val="restart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8227A" w:rsidRPr="009A5794">
        <w:tc>
          <w:tcPr>
            <w:tcW w:w="1242" w:type="dxa"/>
            <w:vMerge w:val="restart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8227A" w:rsidRPr="009A5794">
        <w:tc>
          <w:tcPr>
            <w:tcW w:w="1242" w:type="dxa"/>
            <w:vMerge w:val="restart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8227A" w:rsidRPr="009A5794">
        <w:tc>
          <w:tcPr>
            <w:tcW w:w="1242" w:type="dxa"/>
            <w:vMerge w:val="restart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A70A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8227A" w:rsidRPr="009A5794">
        <w:tc>
          <w:tcPr>
            <w:tcW w:w="1242" w:type="dxa"/>
            <w:vMerge w:val="restart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8227A" w:rsidRPr="009A5794">
        <w:tc>
          <w:tcPr>
            <w:tcW w:w="1242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58227A" w:rsidRPr="00A70A57" w:rsidRDefault="0058227A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58227A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  <w:sectPr w:rsidR="0058227A" w:rsidSect="00DB1A73">
          <w:footerReference w:type="default" r:id="rId17"/>
          <w:footerReference w:type="first" r:id="rId18"/>
          <w:pgSz w:w="11906" w:h="16838"/>
          <w:pgMar w:top="1134" w:right="851" w:bottom="851" w:left="1560" w:header="709" w:footer="709" w:gutter="0"/>
          <w:cols w:space="708"/>
          <w:titlePg/>
          <w:docGrid w:linePitch="360"/>
        </w:sectPr>
      </w:pPr>
    </w:p>
    <w:p w:rsidR="0058227A" w:rsidRPr="006C16AF" w:rsidRDefault="0058227A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16AF">
        <w:rPr>
          <w:rFonts w:ascii="Times New Roman" w:hAnsi="Times New Roman" w:cs="Times New Roman"/>
          <w:b/>
          <w:bCs/>
          <w:sz w:val="28"/>
          <w:szCs w:val="28"/>
        </w:rPr>
        <w:t xml:space="preserve">             Ит</w:t>
      </w:r>
      <w:r w:rsidRPr="006C16AF">
        <w:rPr>
          <w:rFonts w:ascii="Times New Roman" w:hAnsi="Times New Roman" w:cs="Times New Roman"/>
          <w:b/>
          <w:bCs/>
          <w:sz w:val="32"/>
          <w:szCs w:val="32"/>
        </w:rPr>
        <w:t xml:space="preserve">оги мониторинга уровня дополнительного образования обучающихся за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202 __</w:t>
      </w:r>
      <w:r w:rsidRPr="006C16AF">
        <w:rPr>
          <w:rFonts w:ascii="Times New Roman" w:hAnsi="Times New Roman" w:cs="Times New Roman"/>
          <w:b/>
          <w:bCs/>
          <w:sz w:val="32"/>
          <w:szCs w:val="32"/>
        </w:rPr>
        <w:t>-20</w:t>
      </w:r>
      <w:r>
        <w:rPr>
          <w:rFonts w:ascii="Times New Roman" w:hAnsi="Times New Roman" w:cs="Times New Roman"/>
          <w:b/>
          <w:bCs/>
          <w:sz w:val="32"/>
          <w:szCs w:val="32"/>
        </w:rPr>
        <w:t>2___</w:t>
      </w:r>
      <w:r w:rsidRPr="006C16AF">
        <w:rPr>
          <w:rFonts w:ascii="Times New Roman" w:hAnsi="Times New Roman" w:cs="Times New Roman"/>
          <w:b/>
          <w:bCs/>
          <w:sz w:val="32"/>
          <w:szCs w:val="32"/>
        </w:rPr>
        <w:t xml:space="preserve"> уч.г.</w:t>
      </w:r>
    </w:p>
    <w:p w:rsidR="0058227A" w:rsidRPr="006C16AF" w:rsidRDefault="0058227A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16AF"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  <w:r w:rsidRPr="006C16AF">
        <w:rPr>
          <w:rFonts w:ascii="Times New Roman" w:hAnsi="Times New Roman" w:cs="Times New Roman"/>
          <w:b/>
          <w:bCs/>
          <w:sz w:val="32"/>
          <w:szCs w:val="32"/>
          <w:u w:val="single"/>
        </w:rPr>
        <w:t>спортивный отдел</w:t>
      </w:r>
      <w:r w:rsidRPr="006C16AF">
        <w:rPr>
          <w:rFonts w:ascii="Times New Roman" w:hAnsi="Times New Roman" w:cs="Times New Roman"/>
          <w:sz w:val="32"/>
          <w:szCs w:val="32"/>
        </w:rPr>
        <w:t xml:space="preserve">        ____________________________</w:t>
      </w:r>
    </w:p>
    <w:p w:rsidR="0058227A" w:rsidRPr="006C16AF" w:rsidRDefault="0058227A" w:rsidP="006C16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16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(название объединения)</w:t>
      </w:r>
    </w:p>
    <w:p w:rsidR="0058227A" w:rsidRPr="006C16AF" w:rsidRDefault="0058227A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6AF">
        <w:rPr>
          <w:rFonts w:ascii="Times New Roman" w:hAnsi="Times New Roman" w:cs="Times New Roman"/>
          <w:b/>
          <w:bCs/>
          <w:sz w:val="24"/>
          <w:szCs w:val="24"/>
        </w:rPr>
        <w:t>Группа № 1 Педагог  ________________________________</w:t>
      </w:r>
    </w:p>
    <w:p w:rsidR="0058227A" w:rsidRPr="006C16AF" w:rsidRDefault="0058227A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7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4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454"/>
        <w:gridCol w:w="709"/>
        <w:gridCol w:w="709"/>
        <w:gridCol w:w="567"/>
      </w:tblGrid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</w:t>
            </w:r>
          </w:p>
        </w:tc>
        <w:tc>
          <w:tcPr>
            <w:tcW w:w="6237" w:type="dxa"/>
            <w:gridSpan w:val="9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1871" w:type="dxa"/>
            <w:gridSpan w:val="3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Коммуникативная сфера</w:t>
            </w:r>
          </w:p>
        </w:tc>
        <w:tc>
          <w:tcPr>
            <w:tcW w:w="1985" w:type="dxa"/>
            <w:gridSpan w:val="3"/>
            <w:vMerge w:val="restart"/>
          </w:tcPr>
          <w:p w:rsidR="0058227A" w:rsidRPr="001C7C59" w:rsidRDefault="0058227A" w:rsidP="006C16AF">
            <w:pPr>
              <w:tabs>
                <w:tab w:val="left" w:pos="17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баллов</w:t>
            </w: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984" w:type="dxa"/>
            <w:gridSpan w:val="3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1871" w:type="dxa"/>
            <w:gridSpan w:val="3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1985" w:type="dxa"/>
            <w:gridSpan w:val="3"/>
            <w:vMerge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6C16AF" w:rsidRDefault="0058227A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27A" w:rsidRPr="009A5794">
        <w:tc>
          <w:tcPr>
            <w:tcW w:w="3114" w:type="dxa"/>
          </w:tcPr>
          <w:p w:rsidR="0058227A" w:rsidRPr="001C7C59" w:rsidRDefault="0058227A" w:rsidP="006C16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227A" w:rsidRPr="006C16AF" w:rsidRDefault="0058227A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27A" w:rsidRPr="006C16AF" w:rsidRDefault="0058227A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227A" w:rsidRPr="006C16AF" w:rsidRDefault="0058227A" w:rsidP="006C16AF">
      <w:pPr>
        <w:spacing w:after="0" w:line="240" w:lineRule="auto"/>
        <w:ind w:firstLine="567"/>
      </w:pPr>
      <w:r w:rsidRPr="006C16AF">
        <w:rPr>
          <w:rFonts w:ascii="Times New Roman" w:hAnsi="Times New Roman" w:cs="Times New Roman"/>
          <w:sz w:val="28"/>
          <w:szCs w:val="28"/>
        </w:rPr>
        <w:t>НГ – начало года       СГ – середина года      КГ – конец года</w:t>
      </w:r>
    </w:p>
    <w:p w:rsidR="0058227A" w:rsidRDefault="0058227A" w:rsidP="00B07825">
      <w:pPr>
        <w:spacing w:after="0" w:line="240" w:lineRule="auto"/>
        <w:jc w:val="right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sectPr w:rsidR="0058227A" w:rsidSect="00B05FB5">
          <w:pgSz w:w="16838" w:h="11906" w:orient="landscape"/>
          <w:pgMar w:top="1559" w:right="1134" w:bottom="851" w:left="851" w:header="709" w:footer="709" w:gutter="0"/>
          <w:cols w:space="708"/>
          <w:docGrid w:linePitch="360"/>
        </w:sectPr>
      </w:pPr>
    </w:p>
    <w:p w:rsidR="0058227A" w:rsidRDefault="0058227A" w:rsidP="00B07825">
      <w:pPr>
        <w:spacing w:after="0" w:line="240" w:lineRule="auto"/>
        <w:jc w:val="right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Приложение № 2</w:t>
      </w:r>
    </w:p>
    <w:p w:rsidR="0058227A" w:rsidRDefault="0058227A" w:rsidP="00B07825">
      <w:pPr>
        <w:spacing w:after="0" w:line="240" w:lineRule="auto"/>
        <w:jc w:val="right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КОНТРОЛЬНО-ТЕХНИЧЕСКИЕ НОРМАТИВЫ ФК РТ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СРЕДНЯЯ СТУПЕНЬ (3 – 2 – 1 КЮ)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 xml:space="preserve">КИХОН – РЭНГЭКИ БАЗОВЫЕ КОМБИНАЦИИ </w:t>
      </w:r>
    </w:p>
    <w:tbl>
      <w:tblPr>
        <w:tblW w:w="0" w:type="auto"/>
        <w:tblInd w:w="2" w:type="dxa"/>
        <w:tblLayout w:type="fixed"/>
        <w:tblLook w:val="0000"/>
      </w:tblPr>
      <w:tblGrid>
        <w:gridCol w:w="4538"/>
        <w:gridCol w:w="2410"/>
        <w:gridCol w:w="1984"/>
      </w:tblGrid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КОМБИНАЦИЯ ПРИЁМОВ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ПОЗИЦИЯ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 xml:space="preserve">НАПРАВЛЕНИЕ ШАГ 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маэгерикеккоми – ойдзуки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аге удэ уке – гъякудзуки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 xml:space="preserve">косин   (са)   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йокогерикеккоми – гъякудзуки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сото удэ уке – гъякудзуки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кибадати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йокогерикеагэ – тэцуйути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кибадати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барай удэ уке – гъякудзуки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кд-цугиаси-дзд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(мс)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мавасигери – гъякудзуки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шутоуке – шутоути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ккд-цугиаси-дз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уширогери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харай удэ уке – гъякудзуки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кд-цугиаси-дзд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уракенути – гъякудзуки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58227A" w:rsidRPr="009A5794">
        <w:tc>
          <w:tcPr>
            <w:tcW w:w="4538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ути удэ уке–кизами–гъякудзуки</w:t>
            </w:r>
          </w:p>
        </w:tc>
        <w:tc>
          <w:tcPr>
            <w:tcW w:w="2410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над-цугиаси-дз</w:t>
            </w:r>
          </w:p>
        </w:tc>
        <w:tc>
          <w:tcPr>
            <w:tcW w:w="1984" w:type="dxa"/>
          </w:tcPr>
          <w:p w:rsidR="0058227A" w:rsidRPr="00A70A57" w:rsidRDefault="0058227A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</w:t>
            </w:r>
          </w:p>
        </w:tc>
      </w:tr>
    </w:tbl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 xml:space="preserve">КАТА       </w:t>
      </w: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тэккисёдандзионканкудай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КУМИТЭ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КИХОН ИППОН КУМИТЭ КИХОН КАМАЭ (</w:t>
      </w: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дзэнкуцудати – хэйкодати)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дзёдандзюндзуки – агеукедзенкуцудати+гъякудзуки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тюдандзюндзуки – сотоукедзенкуцудати+ гъякудзуки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тюданмаэгери – геданбарайукедзенкуцу+гъякудзуки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тюданйокогерикеккоми–геданхарайукекибадати+гъякудзуки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дзёданмавасигери – ути удэ укекокуцудати+гъякудзуки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ДЗИЮ ИППОН КУМИТЭ (ДЗИЮ КАМАЭ)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дзёдандзюндзуки – агеукедзенкуцудати+гъякудзуки (маэгери)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тюдандзюндзуки–сотоукедзенкуцудати+ гъякудзуки (мавасигери)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тюданмаэгери–геданбарайукедзенкуцу+гъякудзуки (шутоути)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тюданйокогерикеккоми–геданхарайукекибадати+гъякудзуки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дзёданмавасигери – ути удэ укекокуцудати+гъякудзуки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Программа тестов Федерации Каратэ Сётокай России.</w:t>
      </w:r>
    </w:p>
    <w:p w:rsidR="0058227A" w:rsidRPr="00805E0B" w:rsidRDefault="0058227A" w:rsidP="00805E0B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3-2-1 кю  </w:t>
      </w:r>
      <w:r w:rsidRPr="00A70A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Кихон.</w:t>
      </w:r>
    </w:p>
    <w:p w:rsidR="0058227A" w:rsidRPr="00A70A57" w:rsidRDefault="0058227A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 xml:space="preserve">Шаг вперёд санбон-дзуки (Дзюн-дзукидзёдан, на месте рендзукитюдан). Дзенкуцу-дати; </w:t>
      </w:r>
    </w:p>
    <w:p w:rsidR="0058227A" w:rsidRPr="00A70A57" w:rsidRDefault="0058227A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назад аге-укедзёдан, маэ-геридзёдан, гьяку-дзукитюдан. Дзенкуцу-дати;</w:t>
      </w:r>
    </w:p>
    <w:p w:rsidR="0058227A" w:rsidRPr="00A70A57" w:rsidRDefault="0058227A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вперед в дзенкуцу-датисото-укетюдан, переход в киба-датиэмпи-утитюдан (удар локтем в сторону);</w:t>
      </w:r>
    </w:p>
    <w:p w:rsidR="0058227A" w:rsidRPr="00A70A57" w:rsidRDefault="0058227A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назад в кокуцу-датишуто-укетюдан, переход в дзенкуцу-датигьякунукитэтюдан (прямой удар кончиками пальцев);</w:t>
      </w:r>
    </w:p>
    <w:p w:rsidR="0058227A" w:rsidRPr="00A70A57" w:rsidRDefault="0058227A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вперед в дзенкуцу-датигедан-барай, переход в неко-аси-датиути-укетюдан, выпад в дзенкуцу-дати  ура-дзукидзёдан, гьяку-дзукитюдан;</w:t>
      </w:r>
    </w:p>
    <w:p w:rsidR="0058227A" w:rsidRPr="00A70A57" w:rsidRDefault="0058227A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вперёд в дзенкуцу-датимаэ-геритюдан, маваси-геридзёдан одной ногой;</w:t>
      </w:r>
    </w:p>
    <w:p w:rsidR="0058227A" w:rsidRPr="00A70A57" w:rsidRDefault="0058227A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вперёд сури-асийоко-герикеагэ, смена ног, йоко-герикеккомитюдан. Киба-дати;</w:t>
      </w:r>
    </w:p>
    <w:p w:rsidR="0058227A" w:rsidRPr="00A70A57" w:rsidRDefault="0058227A" w:rsidP="00A70A5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вперёд синагаракайтэнуширо-геритюдан (прямой удар ногой через спину пяткой с поворотом). Дзенкуцу-дати;</w:t>
      </w:r>
    </w:p>
    <w:p w:rsidR="0058227A" w:rsidRPr="00A70A57" w:rsidRDefault="0058227A" w:rsidP="00A70A5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вперёд шуто-утидзёдан (удар ребром ладони снаружи внутрь), синагаракайтэнэмпи-утидзёдан(удар локтем по восходящей траектории), сагатэкайтэн (обратный поворот) утишуто-утидзёдан (удар ребром ладони изнутри наружу). Дзенкуцу-дати;</w:t>
      </w:r>
    </w:p>
    <w:p w:rsidR="0058227A" w:rsidRPr="00A70A57" w:rsidRDefault="0058227A" w:rsidP="00A70A57">
      <w:pPr>
        <w:numPr>
          <w:ilvl w:val="0"/>
          <w:numId w:val="4"/>
        </w:numPr>
        <w:tabs>
          <w:tab w:val="left" w:pos="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Геданбарайкамаэтэ. Ёри-асигьяку-дзукитюдан, шаг вперёд с геданбарай, ёри-асигьяку-дзукитюдан. Дзенкуцу-дати.</w:t>
      </w:r>
    </w:p>
    <w:p w:rsidR="0058227A" w:rsidRPr="00A70A57" w:rsidRDefault="0058227A" w:rsidP="00123168">
      <w:pPr>
        <w:tabs>
          <w:tab w:val="left" w:pos="567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Кумитэ: </w:t>
      </w:r>
      <w:r w:rsidRPr="00A70A57">
        <w:rPr>
          <w:rFonts w:ascii="Times New Roman" w:hAnsi="Times New Roman" w:cs="Times New Roman"/>
          <w:sz w:val="24"/>
          <w:szCs w:val="24"/>
          <w:lang w:eastAsia="ar-SA"/>
        </w:rPr>
        <w:t xml:space="preserve">Дзиюиппонкумитэ (Дзюн-дзукидзёдан, Дзюн-дзукитюдан, Маэ-геритюдан,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A70A57">
        <w:rPr>
          <w:rFonts w:ascii="Times New Roman" w:hAnsi="Times New Roman" w:cs="Times New Roman"/>
          <w:sz w:val="24"/>
          <w:szCs w:val="24"/>
          <w:lang w:eastAsia="ar-SA"/>
        </w:rPr>
        <w:t>Маваси-геридзёдан, Йоко-герикеккомитюдан, Уширо-геритюдан).</w:t>
      </w:r>
    </w:p>
    <w:p w:rsidR="0058227A" w:rsidRPr="00A70A57" w:rsidRDefault="0058227A" w:rsidP="00123168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Ката: </w:t>
      </w:r>
      <w:r w:rsidRPr="00A70A57">
        <w:rPr>
          <w:rFonts w:ascii="Times New Roman" w:hAnsi="Times New Roman" w:cs="Times New Roman"/>
          <w:sz w:val="24"/>
          <w:szCs w:val="24"/>
          <w:lang w:eastAsia="ar-SA"/>
        </w:rPr>
        <w:t>3 кю-ТеккиСёдан; ДзюнроСандан</w:t>
      </w:r>
    </w:p>
    <w:p w:rsidR="0058227A" w:rsidRPr="00A70A57" w:rsidRDefault="0058227A" w:rsidP="00A70A5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</w:t>
      </w:r>
      <w:r w:rsidRPr="00A70A57">
        <w:rPr>
          <w:rFonts w:ascii="Times New Roman" w:hAnsi="Times New Roman" w:cs="Times New Roman"/>
          <w:sz w:val="24"/>
          <w:szCs w:val="24"/>
          <w:lang w:eastAsia="ar-SA"/>
        </w:rPr>
        <w:t>2 кю-ХейанСёдан-ХейанГодан~ТеккиСёдан; ДзюнроЙондан; Токуй ката</w:t>
      </w:r>
    </w:p>
    <w:p w:rsidR="0058227A" w:rsidRPr="00A70A57" w:rsidRDefault="0058227A" w:rsidP="00A70A5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 xml:space="preserve">           1 кю-ХейанСёдан-ХейанГодан~ТеккиСёдан; ДзюнроГодан; Токуй ката.</w:t>
      </w:r>
    </w:p>
    <w:p w:rsidR="0058227A" w:rsidRPr="00A70A57" w:rsidRDefault="0058227A" w:rsidP="00A70A5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 xml:space="preserve">           Токуй ката: Бассай Дай, Канку Дай, Энпи, Дзион.</w:t>
      </w: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lang w:eastAsia="ar-SA"/>
        </w:rPr>
      </w:pP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58227A" w:rsidRPr="00A70A57" w:rsidRDefault="0058227A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Default="0058227A"/>
    <w:p w:rsidR="0058227A" w:rsidRPr="00C46BE5" w:rsidRDefault="0058227A" w:rsidP="00245D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BE5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</w:p>
    <w:p w:rsidR="0058227A" w:rsidRPr="00C46BE5" w:rsidRDefault="0058227A" w:rsidP="00245D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BE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 </w:t>
      </w:r>
      <w:r w:rsidRPr="00C46BE5">
        <w:rPr>
          <w:rFonts w:ascii="Times New Roman" w:hAnsi="Times New Roman" w:cs="Times New Roman"/>
          <w:b/>
          <w:bCs/>
          <w:sz w:val="28"/>
          <w:szCs w:val="28"/>
        </w:rPr>
        <w:t xml:space="preserve">год обучения </w:t>
      </w:r>
    </w:p>
    <w:p w:rsidR="0058227A" w:rsidRPr="00C46BE5" w:rsidRDefault="0058227A" w:rsidP="00245D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tbl>
      <w:tblPr>
        <w:tblW w:w="10682" w:type="dxa"/>
        <w:tblInd w:w="2" w:type="dxa"/>
        <w:tblLayout w:type="fixed"/>
        <w:tblLook w:val="0000"/>
      </w:tblPr>
      <w:tblGrid>
        <w:gridCol w:w="1428"/>
        <w:gridCol w:w="1920"/>
        <w:gridCol w:w="1066"/>
        <w:gridCol w:w="2288"/>
        <w:gridCol w:w="809"/>
        <w:gridCol w:w="1599"/>
        <w:gridCol w:w="1572"/>
      </w:tblGrid>
      <w:tr w:rsidR="0058227A">
        <w:trPr>
          <w:trHeight w:val="521"/>
        </w:trPr>
        <w:tc>
          <w:tcPr>
            <w:tcW w:w="14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b/>
                <w:bCs/>
                <w:lang w:val="tt-RU"/>
              </w:rPr>
            </w:pPr>
          </w:p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№</w:t>
            </w:r>
          </w:p>
        </w:tc>
        <w:tc>
          <w:tcPr>
            <w:tcW w:w="2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Дата проведения занятия</w:t>
            </w:r>
          </w:p>
        </w:tc>
        <w:tc>
          <w:tcPr>
            <w:tcW w:w="22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Тема</w:t>
            </w:r>
          </w:p>
        </w:tc>
        <w:tc>
          <w:tcPr>
            <w:tcW w:w="8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Кол-во часов</w:t>
            </w:r>
          </w:p>
        </w:tc>
        <w:tc>
          <w:tcPr>
            <w:tcW w:w="1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Форма занятия</w:t>
            </w:r>
          </w:p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5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Форма контроля</w:t>
            </w:r>
          </w:p>
        </w:tc>
      </w:tr>
      <w:tr w:rsidR="0058227A">
        <w:trPr>
          <w:trHeight w:val="392"/>
        </w:trPr>
        <w:tc>
          <w:tcPr>
            <w:tcW w:w="14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spacing w:after="200" w:line="276" w:lineRule="auto"/>
              <w:rPr>
                <w:lang w:val="tt-RU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2552"/>
                <w:tab w:val="left" w:pos="5357"/>
              </w:tabs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планируемая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2552"/>
                <w:tab w:val="left" w:pos="5357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фактическая</w:t>
            </w:r>
          </w:p>
        </w:tc>
        <w:tc>
          <w:tcPr>
            <w:tcW w:w="22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8227A" w:rsidRDefault="0058227A" w:rsidP="00FF749E">
            <w:pPr>
              <w:autoSpaceDE w:val="0"/>
              <w:autoSpaceDN w:val="0"/>
              <w:adjustRightInd w:val="0"/>
              <w:spacing w:after="200" w:line="276" w:lineRule="auto"/>
              <w:rPr>
                <w:lang w:val="tt-RU"/>
              </w:rPr>
            </w:pPr>
          </w:p>
        </w:tc>
        <w:tc>
          <w:tcPr>
            <w:tcW w:w="8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spacing w:after="200" w:line="276" w:lineRule="auto"/>
              <w:rPr>
                <w:lang w:val="tt-RU"/>
              </w:rPr>
            </w:pPr>
          </w:p>
        </w:tc>
        <w:tc>
          <w:tcPr>
            <w:tcW w:w="15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spacing w:after="200" w:line="276" w:lineRule="auto"/>
              <w:rPr>
                <w:lang w:val="tt-RU"/>
              </w:rPr>
            </w:pPr>
          </w:p>
        </w:tc>
        <w:tc>
          <w:tcPr>
            <w:tcW w:w="15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spacing w:after="200" w:line="276" w:lineRule="auto"/>
              <w:rPr>
                <w:lang w:val="tt-RU"/>
              </w:rPr>
            </w:pPr>
          </w:p>
        </w:tc>
      </w:tr>
      <w:tr w:rsidR="0058227A">
        <w:trPr>
          <w:trHeight w:val="364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Кихон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Укрепление мышц ног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практическое занятие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7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Гохон-кумитэ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быстроты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Передвижения в парах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силы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 контрольные нормативы</w:t>
            </w:r>
          </w:p>
        </w:tc>
      </w:tr>
      <w:tr w:rsidR="0058227A">
        <w:trPr>
          <w:trHeight w:val="70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Удары руками гяку-цуки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передвижения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Практическое занятие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тест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Кихон цуки/уке вадза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выносливости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Кихон (гери вадза)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выносливости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7.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Удары ногами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гибкости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8.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Удары ногами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гибкости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9.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  </w:t>
            </w:r>
            <w:r>
              <w:rPr>
                <w:rFonts w:ascii="Times New Roman CYR" w:hAnsi="Times New Roman CYR" w:cs="Times New Roman CYR"/>
              </w:rPr>
              <w:t>Передвижения в парах. Укрепление мышц живота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игры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72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10.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Передвижения в парах. Укрепление мышц спины.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игры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11.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Передвижения с ударами по цели. Развитие выносливости.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30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12.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Передвижения с ударами по цели. Развитие выносливости.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06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13.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шодан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силы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игры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64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14.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шодан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силы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20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hanging="281"/>
              <w:rPr>
                <w:lang w:val="tt-RU"/>
              </w:rPr>
            </w:pPr>
            <w:r>
              <w:rPr>
                <w:lang w:val="tt-RU"/>
              </w:rPr>
              <w:t xml:space="preserve">     15.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Игровая тренировка. Развитие ловкости.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6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16.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Защита-контратака. Укрепление мышц рук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657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17.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Шодан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гибкости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7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18.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Шодан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гибкости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соревнование</w:t>
            </w:r>
          </w:p>
        </w:tc>
      </w:tr>
      <w:tr w:rsidR="0058227A">
        <w:trPr>
          <w:trHeight w:val="33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19.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Тренировка ударов ногами. Развитие выносливости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66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20.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Встречные удары ногами. Игровые упражнения.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21.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Встречные удары ногами. Развитие координации.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игры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692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22.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Защита-контратака. Развитие выносливости.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игры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соревнование</w:t>
            </w:r>
          </w:p>
        </w:tc>
      </w:tr>
      <w:tr w:rsidR="0058227A">
        <w:trPr>
          <w:trHeight w:val="326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23.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Нидан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Укрепление мышц живота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699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24.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Нидан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Укрепление мышц спины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25.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Подсечки/подбивы.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Укрепление мышц спины.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1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26.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Учебные бои. Игровые задания.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30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27.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Нидан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ударов ногами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28.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Нидан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Гохон-кумитэ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29.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Встречная техника руками. Развитие реакции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соревнование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30.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Атака-встреча. Развитие гибкости.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31.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Атака-встреча. Развитие гибкости.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игры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тест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32.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Тренировочные бои. Укрепление мышц спины.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33.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Хейан-3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Укрепление мышц ног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34.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Хейан-3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Укрепление мышц ног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35.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Атаки руками. Кидзами-гяку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соревнование</w:t>
            </w:r>
          </w:p>
        </w:tc>
      </w:tr>
      <w:tr w:rsidR="0058227A">
        <w:trPr>
          <w:trHeight w:val="660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36.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Атаки руками. Кидзами-гяку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80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37.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Кихон Ёко-гери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Кокутсу Дати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38.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Кихон Ёко-гери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Кокутсу дати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03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39.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Подсечки/подбивы/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клинч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13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40.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Подсечки/подбивы/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клинч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тест</w:t>
            </w:r>
          </w:p>
        </w:tc>
      </w:tr>
      <w:tr w:rsidR="0058227A">
        <w:trPr>
          <w:trHeight w:val="356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41.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Ката. Хейаны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тест</w:t>
            </w:r>
          </w:p>
        </w:tc>
      </w:tr>
      <w:tr w:rsidR="0058227A">
        <w:trPr>
          <w:trHeight w:val="393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42.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Хейаны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Гохон Кумитэ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9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43.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Атаки+контратаки ногами. Развитие выносливости.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2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44.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Атаки ногами. Игровые задания.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0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45.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Атаки+контратаки ногами. Развитие выносливости.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Беседа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84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46.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Кихон. Уке вадза.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73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47.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Кихон на белый пояс. 10 kyu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73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48.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атак руками.Защита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659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49.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Свободные бои. Игровые упражнения.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33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50.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Нидан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КИК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80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51.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Нидан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КИК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6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52.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удара Ура маваси гери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соревнование</w:t>
            </w:r>
          </w:p>
        </w:tc>
      </w:tr>
      <w:tr w:rsidR="0058227A">
        <w:trPr>
          <w:trHeight w:val="37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53.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удара Ура маваси гери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9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54.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Х-3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ind w:left="7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Гохон кумитэ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77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55.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Х-3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ind w:left="7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Развитие гибкости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3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56.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кидзами цуки. Развитие быстроты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3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57.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Подсечки/подбивы. Укрепление мышц рук.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19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58.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(Хейаны 1-3)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ind w:left="7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Соревнования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643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59.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(Хейаны 1-3)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ind w:left="7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Соревнования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7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60.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Удары ногами. Укрепление мышц живота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64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61.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Подсечки. Укрепление мышц спины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96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62.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Подсечки/подбивы/ клинч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20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360" w:hanging="281"/>
              <w:rPr>
                <w:lang w:val="tt-RU"/>
              </w:rPr>
            </w:pPr>
            <w:r>
              <w:rPr>
                <w:lang w:val="tt-RU"/>
              </w:rPr>
              <w:t>63.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Работа в клинче. Игровые задания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30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 w:hanging="281"/>
              <w:rPr>
                <w:lang w:val="tt-RU"/>
              </w:rPr>
            </w:pPr>
            <w:r>
              <w:rPr>
                <w:lang w:val="tt-RU"/>
              </w:rPr>
              <w:t>64.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Работа в клинче. Развитие выносливости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беседа</w:t>
            </w:r>
          </w:p>
        </w:tc>
      </w:tr>
      <w:tr w:rsidR="0058227A">
        <w:trPr>
          <w:trHeight w:val="358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 w:hanging="281"/>
              <w:rPr>
                <w:lang w:val="tt-RU"/>
              </w:rPr>
            </w:pPr>
            <w:r>
              <w:rPr>
                <w:lang w:val="tt-RU"/>
              </w:rPr>
              <w:t>65.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Годан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Гери - вадза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00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 w:hanging="281"/>
              <w:rPr>
                <w:lang w:val="tt-RU"/>
              </w:rPr>
            </w:pPr>
            <w:r>
              <w:rPr>
                <w:lang w:val="tt-RU"/>
              </w:rPr>
              <w:t>66.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Годан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Кихон Иппон Кумитэ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22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 w:hanging="281"/>
              <w:rPr>
                <w:lang w:val="tt-RU"/>
              </w:rPr>
            </w:pPr>
            <w:r>
              <w:rPr>
                <w:lang w:val="tt-RU"/>
              </w:rPr>
              <w:t>67.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Ката Хейан Йондан</w:t>
            </w:r>
          </w:p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Санбон кумитэ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315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 w:hanging="281"/>
              <w:rPr>
                <w:lang w:val="tt-RU"/>
              </w:rPr>
            </w:pPr>
            <w:r>
              <w:rPr>
                <w:lang w:val="tt-RU"/>
              </w:rPr>
              <w:t>68.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Подготовка к аттестационному экзамену.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42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 w:hanging="281"/>
              <w:rPr>
                <w:lang w:val="tt-RU"/>
              </w:rPr>
            </w:pPr>
            <w:r>
              <w:rPr>
                <w:lang w:val="tt-RU"/>
              </w:rPr>
              <w:t>69.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Подготовка к аттестационному экзамену.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Контрольные нормативы</w:t>
            </w:r>
          </w:p>
        </w:tc>
      </w:tr>
      <w:tr w:rsidR="0058227A">
        <w:trPr>
          <w:trHeight w:val="142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 w:hanging="281"/>
              <w:rPr>
                <w:lang w:val="tt-RU"/>
              </w:rPr>
            </w:pPr>
            <w:r>
              <w:rPr>
                <w:lang w:val="tt-RU"/>
              </w:rPr>
              <w:t>70.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Подготовка к аттестационному экзамену.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42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 w:hanging="281"/>
              <w:rPr>
                <w:lang w:val="tt-RU"/>
              </w:rPr>
            </w:pPr>
            <w:r>
              <w:rPr>
                <w:lang w:val="tt-RU"/>
              </w:rPr>
              <w:t>71.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Подготовка к аттестационному экзамену.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практическое занятие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наблюдение</w:t>
            </w:r>
          </w:p>
        </w:tc>
      </w:tr>
      <w:tr w:rsidR="0058227A">
        <w:trPr>
          <w:trHeight w:val="142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426" w:hanging="281"/>
              <w:rPr>
                <w:lang w:val="tt-RU"/>
              </w:rPr>
            </w:pPr>
            <w:r>
              <w:rPr>
                <w:lang w:val="tt-RU"/>
              </w:rPr>
              <w:t>72.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ind w:left="70" w:hanging="6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Аттестационный технический экзамен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tabs>
                <w:tab w:val="left" w:pos="11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 xml:space="preserve">Экзамен 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Контрольные нормативы</w:t>
            </w:r>
          </w:p>
        </w:tc>
      </w:tr>
      <w:tr w:rsidR="0058227A">
        <w:trPr>
          <w:trHeight w:val="1"/>
        </w:trPr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Всего за год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144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227A" w:rsidRDefault="0058227A" w:rsidP="00FF749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</w:tr>
    </w:tbl>
    <w:p w:rsidR="0058227A" w:rsidRDefault="0058227A" w:rsidP="00245D02">
      <w:pPr>
        <w:jc w:val="center"/>
        <w:rPr>
          <w:b/>
          <w:bCs/>
        </w:rPr>
      </w:pPr>
    </w:p>
    <w:p w:rsidR="0058227A" w:rsidRDefault="0058227A" w:rsidP="00245D02">
      <w:pPr>
        <w:jc w:val="center"/>
        <w:rPr>
          <w:b/>
          <w:bCs/>
        </w:rPr>
      </w:pPr>
    </w:p>
    <w:p w:rsidR="0058227A" w:rsidRDefault="0058227A" w:rsidP="00245D02">
      <w:pPr>
        <w:jc w:val="center"/>
        <w:rPr>
          <w:b/>
          <w:bCs/>
        </w:rPr>
      </w:pPr>
    </w:p>
    <w:p w:rsidR="0058227A" w:rsidRPr="00C46BE5" w:rsidRDefault="0058227A" w:rsidP="00245D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BE5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</w:p>
    <w:p w:rsidR="0058227A" w:rsidRPr="00C46BE5" w:rsidRDefault="0058227A" w:rsidP="00245D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BE5">
        <w:rPr>
          <w:rFonts w:ascii="Times New Roman" w:hAnsi="Times New Roman" w:cs="Times New Roman"/>
          <w:b/>
          <w:bCs/>
          <w:sz w:val="28"/>
          <w:szCs w:val="28"/>
        </w:rPr>
        <w:t xml:space="preserve">2 год обучения </w:t>
      </w:r>
    </w:p>
    <w:p w:rsidR="0058227A" w:rsidRPr="00C46BE5" w:rsidRDefault="0058227A" w:rsidP="00245D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28"/>
        <w:gridCol w:w="1920"/>
        <w:gridCol w:w="1066"/>
        <w:gridCol w:w="2288"/>
        <w:gridCol w:w="809"/>
        <w:gridCol w:w="1599"/>
        <w:gridCol w:w="1572"/>
      </w:tblGrid>
      <w:tr w:rsidR="0058227A" w:rsidRPr="00C46BE5">
        <w:trPr>
          <w:trHeight w:val="521"/>
        </w:trPr>
        <w:tc>
          <w:tcPr>
            <w:tcW w:w="1428" w:type="dxa"/>
            <w:vMerge w:val="restart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6" w:type="dxa"/>
            <w:gridSpan w:val="2"/>
            <w:vAlign w:val="center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2288" w:type="dxa"/>
            <w:vMerge w:val="restart"/>
            <w:vAlign w:val="center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09" w:type="dxa"/>
            <w:vMerge w:val="restart"/>
            <w:vAlign w:val="center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599" w:type="dxa"/>
            <w:vMerge w:val="restart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8227A" w:rsidRPr="00C46BE5">
        <w:trPr>
          <w:trHeight w:val="392"/>
        </w:trPr>
        <w:tc>
          <w:tcPr>
            <w:tcW w:w="1428" w:type="dxa"/>
            <w:vMerge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:rsidR="0058227A" w:rsidRPr="00C46BE5" w:rsidRDefault="0058227A" w:rsidP="00FF749E">
            <w:pPr>
              <w:tabs>
                <w:tab w:val="left" w:pos="2552"/>
                <w:tab w:val="left" w:pos="535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планируемая</w:t>
            </w:r>
          </w:p>
        </w:tc>
        <w:tc>
          <w:tcPr>
            <w:tcW w:w="1066" w:type="dxa"/>
          </w:tcPr>
          <w:p w:rsidR="0058227A" w:rsidRPr="00C46BE5" w:rsidRDefault="0058227A" w:rsidP="00FF749E">
            <w:pPr>
              <w:tabs>
                <w:tab w:val="left" w:pos="2552"/>
                <w:tab w:val="left" w:pos="535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</w:t>
            </w:r>
          </w:p>
        </w:tc>
        <w:tc>
          <w:tcPr>
            <w:tcW w:w="2288" w:type="dxa"/>
            <w:vMerge/>
            <w:vAlign w:val="center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9" w:type="dxa"/>
            <w:vMerge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227A" w:rsidRPr="00C46BE5">
        <w:trPr>
          <w:trHeight w:val="364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Кихон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Укрепление мышц ног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</w:tr>
      <w:tr w:rsidR="0058227A" w:rsidRPr="00C46BE5">
        <w:trPr>
          <w:trHeight w:val="171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Гохон-кумитэ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Передвижения в парах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 контрольные нормативы</w:t>
            </w:r>
          </w:p>
        </w:tc>
      </w:tr>
      <w:tr w:rsidR="0058227A" w:rsidRPr="00C46BE5">
        <w:trPr>
          <w:trHeight w:val="70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Удары руками гяку-цуки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Кихон цуки/уке вадза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Кихон (гери вадза)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Удары ногами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Удары ногами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  Передвижения в парах. Укрепление мышц живота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72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Передвижения в парах. Укрепление мышц спины.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Передвижения с ударами по цели. Развитие выносливости.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30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Передвижения с ударами по цели. Развитие выносливости.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06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шодан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645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шодан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20"/>
        </w:trPr>
        <w:tc>
          <w:tcPr>
            <w:tcW w:w="1428" w:type="dxa"/>
          </w:tcPr>
          <w:p w:rsidR="0058227A" w:rsidRPr="00C46BE5" w:rsidRDefault="0058227A" w:rsidP="00FF749E">
            <w:pPr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     15.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Игровая тренировка. Развитие ловкости.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65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Защита-контратака. Укрепление мышц рук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657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Шодан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75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Шодан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8227A" w:rsidRPr="00C46BE5">
        <w:trPr>
          <w:trHeight w:val="335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Тренировка ударов ногами. Развитие выносливости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66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Встречные удары ногами. Игровые упражнения.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Встречные удары ногами. Развитие координации.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692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Защита-контратака. Развитие выносливости.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8227A" w:rsidRPr="00C46BE5">
        <w:trPr>
          <w:trHeight w:val="326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Нидан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Укрепление мышц живота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699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Нидан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Укрепление мышц спины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Подсечки/подбивы.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Укрепление мышц спины.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15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Учебные бои. Игровые задания.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30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Нидан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ударов ногами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Нидан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Гохон-кумитэ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Встречная техника руками. Развитие реакции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Атака-встреча. Развитие гибкости.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Атака-встреча. Развитие гибкости.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Тренировочные бои. Укрепление мышц спины.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Хейан-3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Укрепление мышц ног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Хейан-3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Укрепление мышц ног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Атаки руками. Кидзами-гяку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8227A" w:rsidRPr="00C46BE5">
        <w:trPr>
          <w:trHeight w:val="660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Атаки руками. Кидзами-гяку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80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Кихон Ёко-гери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Кокутсу Дати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Кихон Ёко-гери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Кокутсу дати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03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Подсечки/подбивы/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клинч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13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Подсечки/подбивы/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клинч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8227A" w:rsidRPr="00C46BE5">
        <w:trPr>
          <w:trHeight w:val="356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Ката. Хейаны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8227A" w:rsidRPr="00C46BE5">
        <w:trPr>
          <w:trHeight w:val="393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Хейаны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Гохон Кумитэ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95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Атаки+контратаки ногами. Развитие выносливости.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25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Атаки ногами. Игровые задания.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105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Атаки+контратаки ногами. Развитие выносливости.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84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Кихон. Уке вадза.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73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Кихон на белый пояс. 10 </w:t>
            </w:r>
            <w:r w:rsidRPr="00C46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kyu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73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Совершенствование атак руками.Защита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659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Свободные бои. Игровые упражнения.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33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Нидан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КИК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180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Нидан</w:t>
            </w:r>
          </w:p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КИК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165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удара Ура маваси гери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8227A" w:rsidRPr="00C46BE5">
        <w:trPr>
          <w:trHeight w:val="375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удара Ура маваси гери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91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Х-3</w:t>
            </w:r>
          </w:p>
          <w:p w:rsidR="0058227A" w:rsidRPr="00C46BE5" w:rsidRDefault="0058227A" w:rsidP="00FF749E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Гохон кумитэ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77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Х-3</w:t>
            </w:r>
          </w:p>
          <w:p w:rsidR="0058227A" w:rsidRPr="00C46BE5" w:rsidRDefault="0058227A" w:rsidP="00FF749E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31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кидзами цуки. Развитие быстроты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31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Подсечки/подбивы. Укрепление мышц рук.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19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(Хейаны 1-3)</w:t>
            </w:r>
          </w:p>
          <w:p w:rsidR="0058227A" w:rsidRPr="00C46BE5" w:rsidRDefault="0058227A" w:rsidP="00FF749E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643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(Хейаны 1-3)</w:t>
            </w:r>
          </w:p>
          <w:p w:rsidR="0058227A" w:rsidRPr="00C46BE5" w:rsidRDefault="0058227A" w:rsidP="00FF749E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71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Удары ногами. Укрепление мышц живота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64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Подсечки. Укрепление мышц спины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96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Подсечки/подбивы/ клинч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20"/>
        </w:trPr>
        <w:tc>
          <w:tcPr>
            <w:tcW w:w="1428" w:type="dxa"/>
          </w:tcPr>
          <w:p w:rsidR="0058227A" w:rsidRPr="00C46BE5" w:rsidRDefault="0058227A" w:rsidP="00FF749E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Работа в клинче. Игровые задания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30"/>
        </w:trPr>
        <w:tc>
          <w:tcPr>
            <w:tcW w:w="1428" w:type="dxa"/>
          </w:tcPr>
          <w:p w:rsidR="0058227A" w:rsidRPr="00C46BE5" w:rsidRDefault="0058227A" w:rsidP="00FF749E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Работа в клинче. Развитие выносливости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8227A" w:rsidRPr="00C46BE5">
        <w:trPr>
          <w:trHeight w:val="358"/>
        </w:trPr>
        <w:tc>
          <w:tcPr>
            <w:tcW w:w="1428" w:type="dxa"/>
          </w:tcPr>
          <w:p w:rsidR="0058227A" w:rsidRPr="00C46BE5" w:rsidRDefault="0058227A" w:rsidP="00FF749E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Годан</w:t>
            </w:r>
          </w:p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Гери - вадза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00"/>
        </w:trPr>
        <w:tc>
          <w:tcPr>
            <w:tcW w:w="1428" w:type="dxa"/>
          </w:tcPr>
          <w:p w:rsidR="0058227A" w:rsidRPr="00C46BE5" w:rsidRDefault="0058227A" w:rsidP="00FF749E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Годан</w:t>
            </w:r>
          </w:p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Кихон Иппон Кумитэ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225"/>
        </w:trPr>
        <w:tc>
          <w:tcPr>
            <w:tcW w:w="1428" w:type="dxa"/>
          </w:tcPr>
          <w:p w:rsidR="0058227A" w:rsidRPr="00C46BE5" w:rsidRDefault="0058227A" w:rsidP="00FF749E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Ката Хейан Йондан</w:t>
            </w:r>
          </w:p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Санбон кумитэ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315"/>
        </w:trPr>
        <w:tc>
          <w:tcPr>
            <w:tcW w:w="1428" w:type="dxa"/>
          </w:tcPr>
          <w:p w:rsidR="0058227A" w:rsidRPr="00C46BE5" w:rsidRDefault="0058227A" w:rsidP="00FF749E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142"/>
        </w:trPr>
        <w:tc>
          <w:tcPr>
            <w:tcW w:w="1428" w:type="dxa"/>
          </w:tcPr>
          <w:p w:rsidR="0058227A" w:rsidRPr="00C46BE5" w:rsidRDefault="0058227A" w:rsidP="00FF749E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</w:tr>
      <w:tr w:rsidR="0058227A" w:rsidRPr="00C46BE5">
        <w:trPr>
          <w:trHeight w:val="142"/>
        </w:trPr>
        <w:tc>
          <w:tcPr>
            <w:tcW w:w="1428" w:type="dxa"/>
          </w:tcPr>
          <w:p w:rsidR="0058227A" w:rsidRPr="00C46BE5" w:rsidRDefault="0058227A" w:rsidP="00FF749E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142"/>
        </w:trPr>
        <w:tc>
          <w:tcPr>
            <w:tcW w:w="1428" w:type="dxa"/>
          </w:tcPr>
          <w:p w:rsidR="0058227A" w:rsidRPr="00C46BE5" w:rsidRDefault="0058227A" w:rsidP="00FF749E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экзамену.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C46BE5">
        <w:trPr>
          <w:trHeight w:val="142"/>
        </w:trPr>
        <w:tc>
          <w:tcPr>
            <w:tcW w:w="1428" w:type="dxa"/>
          </w:tcPr>
          <w:p w:rsidR="0058227A" w:rsidRPr="00C46BE5" w:rsidRDefault="0058227A" w:rsidP="00FF749E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920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Аттестационный технический экзамен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 xml:space="preserve">Экзамен  </w:t>
            </w:r>
          </w:p>
        </w:tc>
        <w:tc>
          <w:tcPr>
            <w:tcW w:w="1572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</w:tr>
      <w:tr w:rsidR="0058227A" w:rsidRPr="00C46BE5">
        <w:tc>
          <w:tcPr>
            <w:tcW w:w="1428" w:type="dxa"/>
            <w:vAlign w:val="center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58227A" w:rsidRPr="00C46BE5" w:rsidRDefault="0058227A" w:rsidP="00FF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Всего за год</w:t>
            </w:r>
          </w:p>
        </w:tc>
        <w:tc>
          <w:tcPr>
            <w:tcW w:w="809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E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99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58227A" w:rsidRPr="00C46BE5" w:rsidRDefault="0058227A" w:rsidP="00FF7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27A" w:rsidRDefault="0058227A" w:rsidP="00245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227A" w:rsidRDefault="0058227A" w:rsidP="00245D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227A" w:rsidRDefault="0058227A" w:rsidP="00C46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3CE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58227A" w:rsidRPr="004223CE" w:rsidRDefault="0058227A" w:rsidP="00C46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3CE">
        <w:rPr>
          <w:rFonts w:ascii="Times New Roman" w:hAnsi="Times New Roman" w:cs="Times New Roman"/>
          <w:b/>
          <w:bCs/>
          <w:sz w:val="28"/>
          <w:szCs w:val="28"/>
        </w:rPr>
        <w:t>3год обучения</w:t>
      </w:r>
    </w:p>
    <w:p w:rsidR="0058227A" w:rsidRPr="004223CE" w:rsidRDefault="0058227A" w:rsidP="00C46B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1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1440"/>
        <w:gridCol w:w="1260"/>
        <w:gridCol w:w="1980"/>
        <w:gridCol w:w="1080"/>
        <w:gridCol w:w="1440"/>
        <w:gridCol w:w="2396"/>
      </w:tblGrid>
      <w:tr w:rsidR="0058227A" w:rsidRPr="00245D02">
        <w:trPr>
          <w:trHeight w:val="521"/>
        </w:trPr>
        <w:tc>
          <w:tcPr>
            <w:tcW w:w="720" w:type="dxa"/>
            <w:vMerge w:val="restart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dxa"/>
            <w:gridSpan w:val="2"/>
            <w:vAlign w:val="center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5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 занятия</w:t>
            </w:r>
          </w:p>
        </w:tc>
        <w:tc>
          <w:tcPr>
            <w:tcW w:w="1980" w:type="dxa"/>
            <w:vMerge w:val="restart"/>
          </w:tcPr>
          <w:p w:rsidR="0058227A" w:rsidRPr="00245D02" w:rsidRDefault="0058227A" w:rsidP="00FF74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080" w:type="dxa"/>
            <w:vMerge w:val="restart"/>
          </w:tcPr>
          <w:p w:rsidR="0058227A" w:rsidRPr="00245D02" w:rsidRDefault="0058227A" w:rsidP="00FF74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40" w:type="dxa"/>
            <w:vMerge w:val="restart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_Hlk54813908"/>
            <w:r w:rsidRPr="00245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  <w:bookmarkEnd w:id="14"/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6" w:type="dxa"/>
            <w:vMerge w:val="restart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8227A" w:rsidRPr="00245D02">
        <w:trPr>
          <w:trHeight w:val="392"/>
        </w:trPr>
        <w:tc>
          <w:tcPr>
            <w:tcW w:w="720" w:type="dxa"/>
            <w:vMerge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58227A" w:rsidRPr="00245D02" w:rsidRDefault="0058227A" w:rsidP="00FF749E">
            <w:pPr>
              <w:tabs>
                <w:tab w:val="left" w:pos="2552"/>
                <w:tab w:val="left" w:pos="535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Планируемая</w:t>
            </w:r>
          </w:p>
        </w:tc>
        <w:tc>
          <w:tcPr>
            <w:tcW w:w="1260" w:type="dxa"/>
          </w:tcPr>
          <w:p w:rsidR="0058227A" w:rsidRPr="00245D02" w:rsidRDefault="0058227A" w:rsidP="00FF749E">
            <w:pPr>
              <w:tabs>
                <w:tab w:val="left" w:pos="2552"/>
                <w:tab w:val="left" w:pos="535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</w:t>
            </w:r>
          </w:p>
        </w:tc>
        <w:tc>
          <w:tcPr>
            <w:tcW w:w="1980" w:type="dxa"/>
            <w:vMerge/>
            <w:vAlign w:val="center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6" w:type="dxa"/>
            <w:vMerge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227A" w:rsidRPr="00245D02">
        <w:trPr>
          <w:trHeight w:val="364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Стойки (Передняя, задняя, фронтальная)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</w:tr>
      <w:tr w:rsidR="0058227A" w:rsidRPr="00245D02">
        <w:trPr>
          <w:trHeight w:val="171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Техника ударов руками/блоки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Передвижения в стойках. Атаки руками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 контрольные нормативы</w:t>
            </w:r>
          </w:p>
        </w:tc>
      </w:tr>
      <w:tr w:rsidR="0058227A" w:rsidRPr="00245D02">
        <w:trPr>
          <w:trHeight w:val="70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Атаки руками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Техника ударов ногами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Техника ударов ногами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Атаки ногами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Атаки ногами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Хейан Шодан/Хейан Нидан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Гохон-кумитэ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72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Хейан Шодан/Хейан Йондан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Гохон-кумитэ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Атаки ногами. Маваси гери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30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Атаки ногами. Ура-маваси гери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06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Х-3 Кихон уке-вадза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 мышц ног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645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Х-3 Кихон уке-вадза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 мышц ног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20"/>
        </w:trPr>
        <w:tc>
          <w:tcPr>
            <w:tcW w:w="720" w:type="dxa"/>
          </w:tcPr>
          <w:p w:rsidR="0058227A" w:rsidRPr="00245D02" w:rsidRDefault="0058227A" w:rsidP="00FF749E">
            <w:pPr>
              <w:ind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     15.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Комбо атаки (руки-ноги)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65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Комбо атаки (руки-ноги)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657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Х-4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Кихон (удары ногами)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75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Х-4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Кихон (удары ногами)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8227A" w:rsidRPr="00245D02">
        <w:trPr>
          <w:trHeight w:val="335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Комбинации с подсечками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Защита "лёжа"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66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Комбинации с подсечками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Х-5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Кихон-иппон кумитэ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692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Х-5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Кихон-иппон кумитэ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8227A" w:rsidRPr="00245D02">
        <w:trPr>
          <w:trHeight w:val="326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Удары руками навстречу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699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Удары руками навстречу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Удары ногами навстречу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15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Удары ногами навстречу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30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Встречная техника (руки /ноги)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 мышц спины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Кихон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Подсечки/клинчи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Защита "лёжа"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Подсечки/подбивы/клинчи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Тэкки-Шодан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 мышц рук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Тэкки-Шодан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 мышц рук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Переключения атака-встреча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Переключения атака-встреча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8227A" w:rsidRPr="00245D02">
        <w:trPr>
          <w:trHeight w:val="660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в стойках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Уке/дзуки вадза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80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в стойках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Уке/дзуки вадза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Одиночные атаки руками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мышц пресса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03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Комбинированные атаки руками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 мышц спины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13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8227A" w:rsidRPr="00245D02">
        <w:trPr>
          <w:trHeight w:val="356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 (1-5)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8227A" w:rsidRPr="00245D02">
        <w:trPr>
          <w:trHeight w:val="393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Защита-контратака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95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Защита-контратака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25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Переключения (защита-контратака - встреча)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105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Переключения (защита-контратака - встреча)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84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Бассай Дай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Кихон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73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Бассай Дай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Кихон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73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Работа на углах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659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Работа на углах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33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Гохон кумитэ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(Хейаны)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180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Гохон кумитэ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(Хейаны) Соревнования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165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Переключения атаки-встреча</w:t>
            </w:r>
          </w:p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58227A" w:rsidRPr="00245D02">
        <w:trPr>
          <w:trHeight w:val="375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Переключения атаки-встреча</w:t>
            </w:r>
          </w:p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91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Бассай Дай</w:t>
            </w:r>
          </w:p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 мышц рук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77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Бассай Дай</w:t>
            </w:r>
          </w:p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силы мышц рук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31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Подсечки/клинчи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31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Подсечки/подбивы/клинчи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19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Эмпи</w:t>
            </w:r>
          </w:p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Техника ударов ногами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643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Эмпи</w:t>
            </w:r>
          </w:p>
          <w:p w:rsidR="0058227A" w:rsidRPr="00245D02" w:rsidRDefault="0058227A" w:rsidP="00FF749E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71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Работа на углах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264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Работа на углах</w:t>
            </w:r>
          </w:p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96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в стойках</w:t>
            </w:r>
          </w:p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Эмпи ката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20"/>
        </w:trPr>
        <w:tc>
          <w:tcPr>
            <w:tcW w:w="720" w:type="dxa"/>
          </w:tcPr>
          <w:p w:rsidR="0058227A" w:rsidRPr="00245D02" w:rsidRDefault="0058227A" w:rsidP="00FF749E">
            <w:pPr>
              <w:ind w:left="360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в стойках</w:t>
            </w:r>
          </w:p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Эмпи ката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30"/>
        </w:trPr>
        <w:tc>
          <w:tcPr>
            <w:tcW w:w="720" w:type="dxa"/>
          </w:tcPr>
          <w:p w:rsidR="0058227A" w:rsidRPr="00245D02" w:rsidRDefault="0058227A" w:rsidP="00FF749E">
            <w:pPr>
              <w:ind w:left="42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Дзион</w:t>
            </w:r>
          </w:p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Кихон иппон кумитэ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8227A" w:rsidRPr="00245D02">
        <w:trPr>
          <w:trHeight w:val="358"/>
        </w:trPr>
        <w:tc>
          <w:tcPr>
            <w:tcW w:w="720" w:type="dxa"/>
          </w:tcPr>
          <w:p w:rsidR="0058227A" w:rsidRPr="00245D02" w:rsidRDefault="0058227A" w:rsidP="00FF749E">
            <w:pPr>
              <w:ind w:left="42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Ката Дзион</w:t>
            </w:r>
          </w:p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Кихон иппон кумитэ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00"/>
        </w:trPr>
        <w:tc>
          <w:tcPr>
            <w:tcW w:w="720" w:type="dxa"/>
          </w:tcPr>
          <w:p w:rsidR="0058227A" w:rsidRPr="00245D02" w:rsidRDefault="0058227A" w:rsidP="00FF749E">
            <w:pPr>
              <w:ind w:left="42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Защита-контратака</w:t>
            </w:r>
          </w:p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</w:tr>
      <w:tr w:rsidR="0058227A" w:rsidRPr="00245D02">
        <w:trPr>
          <w:trHeight w:val="225"/>
        </w:trPr>
        <w:tc>
          <w:tcPr>
            <w:tcW w:w="720" w:type="dxa"/>
          </w:tcPr>
          <w:p w:rsidR="0058227A" w:rsidRPr="00245D02" w:rsidRDefault="0058227A" w:rsidP="00FF749E">
            <w:pPr>
              <w:ind w:left="42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Удары руками навстречу</w:t>
            </w:r>
          </w:p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315"/>
        </w:trPr>
        <w:tc>
          <w:tcPr>
            <w:tcW w:w="720" w:type="dxa"/>
          </w:tcPr>
          <w:p w:rsidR="0058227A" w:rsidRPr="00245D02" w:rsidRDefault="0058227A" w:rsidP="00FF749E">
            <w:pPr>
              <w:ind w:left="42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142"/>
        </w:trPr>
        <w:tc>
          <w:tcPr>
            <w:tcW w:w="720" w:type="dxa"/>
          </w:tcPr>
          <w:p w:rsidR="0058227A" w:rsidRPr="00245D02" w:rsidRDefault="0058227A" w:rsidP="00FF749E">
            <w:pPr>
              <w:ind w:left="42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142"/>
        </w:trPr>
        <w:tc>
          <w:tcPr>
            <w:tcW w:w="720" w:type="dxa"/>
          </w:tcPr>
          <w:p w:rsidR="0058227A" w:rsidRPr="00245D02" w:rsidRDefault="0058227A" w:rsidP="00FF749E">
            <w:pPr>
              <w:ind w:left="42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142"/>
        </w:trPr>
        <w:tc>
          <w:tcPr>
            <w:tcW w:w="720" w:type="dxa"/>
          </w:tcPr>
          <w:p w:rsidR="0058227A" w:rsidRPr="00245D02" w:rsidRDefault="0058227A" w:rsidP="00FF749E">
            <w:pPr>
              <w:ind w:left="42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8227A" w:rsidRPr="00245D02">
        <w:trPr>
          <w:trHeight w:val="142"/>
        </w:trPr>
        <w:tc>
          <w:tcPr>
            <w:tcW w:w="720" w:type="dxa"/>
          </w:tcPr>
          <w:p w:rsidR="0058227A" w:rsidRPr="00245D02" w:rsidRDefault="0058227A" w:rsidP="00FF749E">
            <w:pPr>
              <w:ind w:left="42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ind w:left="70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Аттестационный технический экзамен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 xml:space="preserve">Экзамен  </w:t>
            </w: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</w:tr>
      <w:tr w:rsidR="0058227A" w:rsidRPr="00245D02">
        <w:tc>
          <w:tcPr>
            <w:tcW w:w="720" w:type="dxa"/>
            <w:vAlign w:val="center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Всего за год</w:t>
            </w:r>
          </w:p>
        </w:tc>
        <w:tc>
          <w:tcPr>
            <w:tcW w:w="108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D0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40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58227A" w:rsidRPr="00245D02" w:rsidRDefault="0058227A" w:rsidP="00FF7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27A" w:rsidRPr="004223CE" w:rsidRDefault="0058227A" w:rsidP="00245D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27A" w:rsidRPr="004223CE" w:rsidRDefault="0058227A" w:rsidP="00245D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227A" w:rsidRDefault="0058227A" w:rsidP="006F7754"/>
    <w:p w:rsidR="0058227A" w:rsidRDefault="0058227A" w:rsidP="006F7754"/>
    <w:p w:rsidR="0058227A" w:rsidRDefault="0058227A" w:rsidP="006F7754"/>
    <w:p w:rsidR="0058227A" w:rsidRDefault="0058227A" w:rsidP="006F7754"/>
    <w:p w:rsidR="0058227A" w:rsidRDefault="0058227A" w:rsidP="006F7754"/>
    <w:p w:rsidR="0058227A" w:rsidRDefault="0058227A" w:rsidP="006F7754"/>
    <w:p w:rsidR="0058227A" w:rsidRDefault="0058227A" w:rsidP="006F7754"/>
    <w:p w:rsidR="0058227A" w:rsidRDefault="0058227A" w:rsidP="006F7754"/>
    <w:p w:rsidR="0058227A" w:rsidRDefault="0058227A" w:rsidP="006F7754"/>
    <w:p w:rsidR="0058227A" w:rsidRDefault="0058227A" w:rsidP="006F7754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воспитательных мероприятий </w:t>
      </w:r>
    </w:p>
    <w:p w:rsidR="0058227A" w:rsidRDefault="0058227A" w:rsidP="006F7754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</w:p>
    <w:p w:rsidR="0058227A" w:rsidRDefault="0058227A" w:rsidP="006F7754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Объединение «Олимпийское каратэ»</w:t>
      </w:r>
    </w:p>
    <w:p w:rsidR="0058227A" w:rsidRDefault="0058227A" w:rsidP="006F7754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27A" w:rsidRDefault="0058227A" w:rsidP="006F7754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Возраст учащихся 11-18 лет</w:t>
      </w:r>
    </w:p>
    <w:p w:rsidR="0058227A" w:rsidRDefault="0058227A" w:rsidP="006F775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58227A" w:rsidRDefault="0058227A" w:rsidP="006F7754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Цель: Воспитание высоконравственной, гармонично развитой и социально-ответственной личности в объединении </w:t>
      </w:r>
      <w:r>
        <w:rPr>
          <w:rFonts w:ascii="Times New Roman" w:hAnsi="Times New Roman" w:cs="Times New Roman"/>
          <w:sz w:val="28"/>
          <w:szCs w:val="28"/>
        </w:rPr>
        <w:t>«Олимпийское каратэ»</w:t>
      </w:r>
    </w:p>
    <w:p w:rsidR="0058227A" w:rsidRDefault="0058227A" w:rsidP="006F77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58227A" w:rsidRDefault="0058227A" w:rsidP="006F7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воспитать спортивное трудолюбие; </w:t>
      </w:r>
    </w:p>
    <w:p w:rsidR="0058227A" w:rsidRDefault="0058227A" w:rsidP="006F77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уважительное отношение к собственному труду, к товарищам, а также взаимопонимание, взаимопомощь и бережное отношение к инвентарю;</w:t>
      </w:r>
    </w:p>
    <w:p w:rsidR="0058227A" w:rsidRDefault="0058227A" w:rsidP="006F7754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у учащихся морально-волевые качества, такие как: смелость, решительность, настойчивость, умение преодолевать трудности, дисциплинированность, честность, отзывчивость.</w:t>
      </w:r>
    </w:p>
    <w:p w:rsidR="0058227A" w:rsidRDefault="0058227A" w:rsidP="00245D0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9"/>
        <w:gridCol w:w="4536"/>
        <w:gridCol w:w="2410"/>
        <w:gridCol w:w="1843"/>
      </w:tblGrid>
      <w:tr w:rsidR="0058227A">
        <w:tc>
          <w:tcPr>
            <w:tcW w:w="1419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Месяц проведения</w:t>
            </w:r>
          </w:p>
        </w:tc>
        <w:tc>
          <w:tcPr>
            <w:tcW w:w="4536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Название мероприятия</w:t>
            </w:r>
          </w:p>
        </w:tc>
        <w:tc>
          <w:tcPr>
            <w:tcW w:w="2410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Форма проведения</w:t>
            </w:r>
          </w:p>
        </w:tc>
        <w:tc>
          <w:tcPr>
            <w:tcW w:w="1843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Фактическая дата проведения</w:t>
            </w:r>
          </w:p>
        </w:tc>
      </w:tr>
      <w:tr w:rsidR="0058227A">
        <w:tc>
          <w:tcPr>
            <w:tcW w:w="10208" w:type="dxa"/>
            <w:gridSpan w:val="4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Гражданско-патриотическое воспитание</w:t>
            </w:r>
          </w:p>
        </w:tc>
      </w:tr>
      <w:tr w:rsidR="0058227A">
        <w:tc>
          <w:tcPr>
            <w:tcW w:w="1419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536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«Когда мы едины, мы непобедимы!»</w:t>
            </w:r>
          </w:p>
        </w:tc>
        <w:tc>
          <w:tcPr>
            <w:tcW w:w="2410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Квест-игра, посвященная Дню народного единства</w:t>
            </w:r>
          </w:p>
        </w:tc>
        <w:tc>
          <w:tcPr>
            <w:tcW w:w="1843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227A">
        <w:tc>
          <w:tcPr>
            <w:tcW w:w="1419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май </w:t>
            </w:r>
          </w:p>
        </w:tc>
        <w:tc>
          <w:tcPr>
            <w:tcW w:w="4536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Бессмертный полк</w:t>
            </w:r>
          </w:p>
        </w:tc>
        <w:tc>
          <w:tcPr>
            <w:tcW w:w="2410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об акции, участие в акции</w:t>
            </w:r>
          </w:p>
        </w:tc>
        <w:tc>
          <w:tcPr>
            <w:tcW w:w="1843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227A">
        <w:tc>
          <w:tcPr>
            <w:tcW w:w="10208" w:type="dxa"/>
            <w:gridSpan w:val="4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Духовно-нравственное воспитание</w:t>
            </w:r>
          </w:p>
        </w:tc>
      </w:tr>
      <w:tr w:rsidR="0058227A">
        <w:tc>
          <w:tcPr>
            <w:tcW w:w="1419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536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пожилых людей</w:t>
            </w:r>
          </w:p>
        </w:tc>
        <w:tc>
          <w:tcPr>
            <w:tcW w:w="2410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Акция</w:t>
            </w:r>
          </w:p>
        </w:tc>
        <w:tc>
          <w:tcPr>
            <w:tcW w:w="1843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27A">
        <w:tc>
          <w:tcPr>
            <w:tcW w:w="1419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февраль</w:t>
            </w:r>
          </w:p>
        </w:tc>
        <w:tc>
          <w:tcPr>
            <w:tcW w:w="4536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День защитника Отечества.</w:t>
            </w:r>
          </w:p>
        </w:tc>
        <w:tc>
          <w:tcPr>
            <w:tcW w:w="2410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Соревнование </w:t>
            </w:r>
          </w:p>
        </w:tc>
        <w:tc>
          <w:tcPr>
            <w:tcW w:w="1843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8227A">
        <w:tc>
          <w:tcPr>
            <w:tcW w:w="10208" w:type="dxa"/>
            <w:gridSpan w:val="4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Эстетическое воспитание</w:t>
            </w:r>
          </w:p>
        </w:tc>
      </w:tr>
      <w:tr w:rsidR="0058227A">
        <w:tc>
          <w:tcPr>
            <w:tcW w:w="1419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сентябрь </w:t>
            </w:r>
          </w:p>
        </w:tc>
        <w:tc>
          <w:tcPr>
            <w:tcW w:w="4536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Внешний вид и правила личной гигиены спортсмена</w:t>
            </w:r>
          </w:p>
        </w:tc>
        <w:tc>
          <w:tcPr>
            <w:tcW w:w="2410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Беседа </w:t>
            </w:r>
          </w:p>
        </w:tc>
        <w:tc>
          <w:tcPr>
            <w:tcW w:w="1843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8227A">
        <w:tc>
          <w:tcPr>
            <w:tcW w:w="10208" w:type="dxa"/>
            <w:gridSpan w:val="4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58227A">
        <w:tc>
          <w:tcPr>
            <w:tcW w:w="1419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4536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каратиста</w:t>
            </w:r>
          </w:p>
        </w:tc>
        <w:tc>
          <w:tcPr>
            <w:tcW w:w="2410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Турнир</w:t>
            </w:r>
          </w:p>
        </w:tc>
        <w:tc>
          <w:tcPr>
            <w:tcW w:w="1843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8227A">
        <w:tc>
          <w:tcPr>
            <w:tcW w:w="1419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Январь</w:t>
            </w:r>
          </w:p>
        </w:tc>
        <w:tc>
          <w:tcPr>
            <w:tcW w:w="4536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День без Интернета</w:t>
            </w:r>
          </w:p>
        </w:tc>
        <w:tc>
          <w:tcPr>
            <w:tcW w:w="2410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Акция</w:t>
            </w:r>
          </w:p>
        </w:tc>
        <w:tc>
          <w:tcPr>
            <w:tcW w:w="1843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8227A">
        <w:tc>
          <w:tcPr>
            <w:tcW w:w="10208" w:type="dxa"/>
            <w:gridSpan w:val="4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Трудовое воспитание</w:t>
            </w:r>
          </w:p>
        </w:tc>
      </w:tr>
      <w:tr w:rsidR="0058227A">
        <w:tc>
          <w:tcPr>
            <w:tcW w:w="1419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Уч. год </w:t>
            </w:r>
          </w:p>
        </w:tc>
        <w:tc>
          <w:tcPr>
            <w:tcW w:w="4536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«Всему свое место!»</w:t>
            </w:r>
          </w:p>
        </w:tc>
        <w:tc>
          <w:tcPr>
            <w:tcW w:w="2410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Уборка в зале</w:t>
            </w:r>
          </w:p>
        </w:tc>
        <w:tc>
          <w:tcPr>
            <w:tcW w:w="1843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227A">
        <w:tc>
          <w:tcPr>
            <w:tcW w:w="10208" w:type="dxa"/>
            <w:gridSpan w:val="4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58227A">
        <w:tc>
          <w:tcPr>
            <w:tcW w:w="1419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4536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«Блестящая работа!»</w:t>
            </w:r>
          </w:p>
        </w:tc>
        <w:tc>
          <w:tcPr>
            <w:tcW w:w="2410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Субботник на пришкольной территории</w:t>
            </w:r>
          </w:p>
        </w:tc>
        <w:tc>
          <w:tcPr>
            <w:tcW w:w="1843" w:type="dxa"/>
          </w:tcPr>
          <w:p w:rsidR="0058227A" w:rsidRDefault="0058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227A" w:rsidRDefault="0058227A" w:rsidP="006F7754"/>
    <w:p w:rsidR="0058227A" w:rsidRDefault="0058227A"/>
    <w:sectPr w:rsidR="0058227A" w:rsidSect="00C46BE5">
      <w:pgSz w:w="11906" w:h="16838"/>
      <w:pgMar w:top="1134" w:right="1106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27A" w:rsidRDefault="0058227A">
      <w:pPr>
        <w:spacing w:after="0" w:line="240" w:lineRule="auto"/>
      </w:pPr>
      <w:r>
        <w:separator/>
      </w:r>
    </w:p>
  </w:endnote>
  <w:endnote w:type="continuationSeparator" w:id="0">
    <w:p w:rsidR="0058227A" w:rsidRDefault="00582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27A" w:rsidRDefault="0058227A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58227A" w:rsidRDefault="0058227A">
    <w:pPr>
      <w:pStyle w:val="1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27A" w:rsidRDefault="0058227A">
    <w:pPr>
      <w:pStyle w:val="Footer"/>
      <w:jc w:val="right"/>
    </w:pPr>
  </w:p>
  <w:p w:rsidR="0058227A" w:rsidRDefault="005822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27A" w:rsidRDefault="0058227A">
      <w:pPr>
        <w:spacing w:after="0" w:line="240" w:lineRule="auto"/>
      </w:pPr>
      <w:r>
        <w:separator/>
      </w:r>
    </w:p>
  </w:footnote>
  <w:footnote w:type="continuationSeparator" w:id="0">
    <w:p w:rsidR="0058227A" w:rsidRDefault="00582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C61C95D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</w:abstractNum>
  <w:abstractNum w:abstractNumId="2">
    <w:nsid w:val="100C4E33"/>
    <w:multiLevelType w:val="hybridMultilevel"/>
    <w:tmpl w:val="3D36A98A"/>
    <w:lvl w:ilvl="0" w:tplc="9EF21E5E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6" w:hanging="360"/>
      </w:pPr>
    </w:lvl>
    <w:lvl w:ilvl="2" w:tplc="0419001B">
      <w:start w:val="1"/>
      <w:numFmt w:val="lowerRoman"/>
      <w:lvlText w:val="%3."/>
      <w:lvlJc w:val="right"/>
      <w:pPr>
        <w:ind w:left="2156" w:hanging="180"/>
      </w:pPr>
    </w:lvl>
    <w:lvl w:ilvl="3" w:tplc="0419000F">
      <w:start w:val="1"/>
      <w:numFmt w:val="decimal"/>
      <w:lvlText w:val="%4."/>
      <w:lvlJc w:val="left"/>
      <w:pPr>
        <w:ind w:left="2876" w:hanging="360"/>
      </w:pPr>
    </w:lvl>
    <w:lvl w:ilvl="4" w:tplc="04190019">
      <w:start w:val="1"/>
      <w:numFmt w:val="lowerLetter"/>
      <w:lvlText w:val="%5."/>
      <w:lvlJc w:val="left"/>
      <w:pPr>
        <w:ind w:left="3596" w:hanging="360"/>
      </w:pPr>
    </w:lvl>
    <w:lvl w:ilvl="5" w:tplc="0419001B">
      <w:start w:val="1"/>
      <w:numFmt w:val="lowerRoman"/>
      <w:lvlText w:val="%6."/>
      <w:lvlJc w:val="right"/>
      <w:pPr>
        <w:ind w:left="4316" w:hanging="180"/>
      </w:pPr>
    </w:lvl>
    <w:lvl w:ilvl="6" w:tplc="0419000F">
      <w:start w:val="1"/>
      <w:numFmt w:val="decimal"/>
      <w:lvlText w:val="%7."/>
      <w:lvlJc w:val="left"/>
      <w:pPr>
        <w:ind w:left="5036" w:hanging="360"/>
      </w:pPr>
    </w:lvl>
    <w:lvl w:ilvl="7" w:tplc="04190019">
      <w:start w:val="1"/>
      <w:numFmt w:val="lowerLetter"/>
      <w:lvlText w:val="%8."/>
      <w:lvlJc w:val="left"/>
      <w:pPr>
        <w:ind w:left="5756" w:hanging="360"/>
      </w:pPr>
    </w:lvl>
    <w:lvl w:ilvl="8" w:tplc="0419001B">
      <w:start w:val="1"/>
      <w:numFmt w:val="lowerRoman"/>
      <w:lvlText w:val="%9."/>
      <w:lvlJc w:val="right"/>
      <w:pPr>
        <w:ind w:left="6476" w:hanging="180"/>
      </w:pPr>
    </w:lvl>
  </w:abstractNum>
  <w:abstractNum w:abstractNumId="3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BA6"/>
    <w:rsid w:val="0005468F"/>
    <w:rsid w:val="000F0EFF"/>
    <w:rsid w:val="00104828"/>
    <w:rsid w:val="00123168"/>
    <w:rsid w:val="00191B9B"/>
    <w:rsid w:val="001C7C59"/>
    <w:rsid w:val="00245D02"/>
    <w:rsid w:val="00260B24"/>
    <w:rsid w:val="002A4DBE"/>
    <w:rsid w:val="002C07A8"/>
    <w:rsid w:val="0032506E"/>
    <w:rsid w:val="003A1E1D"/>
    <w:rsid w:val="003B5D02"/>
    <w:rsid w:val="003D38D4"/>
    <w:rsid w:val="00404A92"/>
    <w:rsid w:val="004223CE"/>
    <w:rsid w:val="004306B4"/>
    <w:rsid w:val="00467DBE"/>
    <w:rsid w:val="00472CAF"/>
    <w:rsid w:val="004B55ED"/>
    <w:rsid w:val="004C4A93"/>
    <w:rsid w:val="004C7B1A"/>
    <w:rsid w:val="005118DA"/>
    <w:rsid w:val="0058227A"/>
    <w:rsid w:val="005A2DD2"/>
    <w:rsid w:val="00625AEA"/>
    <w:rsid w:val="006C16AF"/>
    <w:rsid w:val="006C74D1"/>
    <w:rsid w:val="006C7575"/>
    <w:rsid w:val="006F7754"/>
    <w:rsid w:val="00795822"/>
    <w:rsid w:val="0080142C"/>
    <w:rsid w:val="00805E0B"/>
    <w:rsid w:val="00813CA3"/>
    <w:rsid w:val="00814BB4"/>
    <w:rsid w:val="00814C32"/>
    <w:rsid w:val="00822C5D"/>
    <w:rsid w:val="00955102"/>
    <w:rsid w:val="00990180"/>
    <w:rsid w:val="009A5794"/>
    <w:rsid w:val="00A404E6"/>
    <w:rsid w:val="00A464EF"/>
    <w:rsid w:val="00A70A57"/>
    <w:rsid w:val="00AA2F6B"/>
    <w:rsid w:val="00AD0392"/>
    <w:rsid w:val="00AE42BB"/>
    <w:rsid w:val="00B024D4"/>
    <w:rsid w:val="00B05FB5"/>
    <w:rsid w:val="00B07825"/>
    <w:rsid w:val="00B34BA6"/>
    <w:rsid w:val="00B506B8"/>
    <w:rsid w:val="00B5661E"/>
    <w:rsid w:val="00B9402D"/>
    <w:rsid w:val="00BF7AE5"/>
    <w:rsid w:val="00C05305"/>
    <w:rsid w:val="00C10943"/>
    <w:rsid w:val="00C46BE5"/>
    <w:rsid w:val="00C662B1"/>
    <w:rsid w:val="00C85963"/>
    <w:rsid w:val="00CB7216"/>
    <w:rsid w:val="00CC56F5"/>
    <w:rsid w:val="00CE238F"/>
    <w:rsid w:val="00CE6E2E"/>
    <w:rsid w:val="00D646C9"/>
    <w:rsid w:val="00DB1A73"/>
    <w:rsid w:val="00E22187"/>
    <w:rsid w:val="00E5233C"/>
    <w:rsid w:val="00E66A1D"/>
    <w:rsid w:val="00E90337"/>
    <w:rsid w:val="00F018AD"/>
    <w:rsid w:val="00F22D92"/>
    <w:rsid w:val="00FD11E4"/>
    <w:rsid w:val="00FE5760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6F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70A57"/>
    <w:rPr>
      <w:color w:val="auto"/>
      <w:u w:val="none"/>
    </w:rPr>
  </w:style>
  <w:style w:type="paragraph" w:customStyle="1" w:styleId="1">
    <w:name w:val="Абзац списка1"/>
    <w:basedOn w:val="Normal"/>
    <w:next w:val="ListParagraph"/>
    <w:uiPriority w:val="99"/>
    <w:rsid w:val="00A70A57"/>
    <w:pPr>
      <w:spacing w:after="200" w:line="276" w:lineRule="auto"/>
      <w:ind w:left="720"/>
    </w:pPr>
    <w:rPr>
      <w:rFonts w:eastAsia="Times New Roman"/>
      <w:lang w:eastAsia="ru-RU"/>
    </w:rPr>
  </w:style>
  <w:style w:type="paragraph" w:customStyle="1" w:styleId="10">
    <w:name w:val="Нижний колонтитул1"/>
    <w:basedOn w:val="Normal"/>
    <w:next w:val="Footer"/>
    <w:link w:val="a"/>
    <w:uiPriority w:val="99"/>
    <w:rsid w:val="00A7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10"/>
    <w:uiPriority w:val="99"/>
    <w:locked/>
    <w:rsid w:val="00A70A57"/>
  </w:style>
  <w:style w:type="paragraph" w:customStyle="1" w:styleId="c34">
    <w:name w:val="c34"/>
    <w:basedOn w:val="Normal"/>
    <w:uiPriority w:val="99"/>
    <w:rsid w:val="00A7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DefaultParagraphFont"/>
    <w:uiPriority w:val="99"/>
    <w:rsid w:val="00A70A57"/>
  </w:style>
  <w:style w:type="paragraph" w:customStyle="1" w:styleId="c47">
    <w:name w:val="c47"/>
    <w:basedOn w:val="Normal"/>
    <w:uiPriority w:val="99"/>
    <w:rsid w:val="00A7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A70A57"/>
  </w:style>
  <w:style w:type="paragraph" w:customStyle="1" w:styleId="c27">
    <w:name w:val="c27"/>
    <w:basedOn w:val="Normal"/>
    <w:uiPriority w:val="99"/>
    <w:rsid w:val="00A7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70A57"/>
    <w:pPr>
      <w:ind w:left="720"/>
    </w:pPr>
  </w:style>
  <w:style w:type="paragraph" w:styleId="Footer">
    <w:name w:val="footer"/>
    <w:basedOn w:val="Normal"/>
    <w:link w:val="FooterChar"/>
    <w:uiPriority w:val="99"/>
    <w:rsid w:val="00A7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70A57"/>
  </w:style>
  <w:style w:type="paragraph" w:styleId="Header">
    <w:name w:val="header"/>
    <w:basedOn w:val="Normal"/>
    <w:link w:val="HeaderChar"/>
    <w:uiPriority w:val="99"/>
    <w:rsid w:val="00511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11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53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fox.ru/644234-viktor-bartash-osnovy-sportivnoy-trenirovki-v-rukopashnom-boe.html" TargetMode="External"/><Relationship Id="rId13" Type="http://schemas.openxmlformats.org/officeDocument/2006/relationships/hyperlink" Target="http://www.iko-fkr.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uperkarate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rrb.ru/&#1079;&#1072;&#1084;&#1077;&#1090;&#1082;&#1080;/&#1086;&#1073;&#1079;&#1086;&#1088;&#1099;-&#1089;&#1080;&#1089;&#1090;&#1077;&#1084;-&#1088;&#1091;&#1082;&#1086;&#1087;&#1072;&#1096;&#1085;&#1086;&#1075;&#1086;-&#1073;&#1086;&#1103;/karate/27-kata-shotokan-video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tres.ru/vasiliy-mikrukov/enciklopediya-karat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y_Rxx2n7O-Tkl8TmtgsfSg" TargetMode="External"/><Relationship Id="rId10" Type="http://schemas.openxmlformats.org/officeDocument/2006/relationships/hyperlink" Target="https://ru.pdfdrive.com/%D0%AD%D1%82%D0%BE-%D0%BA%D0%B0%D1%80%D0%B0%D1%82%D1%8D-e183636902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vasiliy-mikrukov/enciklopediya-karate/" TargetMode="External"/><Relationship Id="rId14" Type="http://schemas.openxmlformats.org/officeDocument/2006/relationships/hyperlink" Target="http://budofudoka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430</TotalTime>
  <Pages>44</Pages>
  <Words>8741</Words>
  <Characters>-32766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ZDT LENOVO 1</dc:creator>
  <cp:keywords/>
  <dc:description/>
  <cp:lastModifiedBy>Первый</cp:lastModifiedBy>
  <cp:revision>26</cp:revision>
  <dcterms:created xsi:type="dcterms:W3CDTF">2022-12-21T14:15:00Z</dcterms:created>
  <dcterms:modified xsi:type="dcterms:W3CDTF">2026-02-10T05:32:00Z</dcterms:modified>
</cp:coreProperties>
</file>